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DFD" w:rsidRDefault="00472DFD" w:rsidP="00472DFD">
      <w:pPr>
        <w:jc w:val="right"/>
        <w:rPr>
          <w:b/>
          <w:sz w:val="28"/>
          <w:szCs w:val="28"/>
          <w:lang w:val="nl-NL"/>
        </w:rPr>
      </w:pPr>
      <w:r>
        <w:rPr>
          <w:b/>
          <w:noProof/>
          <w:sz w:val="28"/>
          <w:szCs w:val="28"/>
          <w:lang w:val="nl-NL" w:eastAsia="nl-NL"/>
        </w:rPr>
        <w:drawing>
          <wp:inline distT="0" distB="0" distL="0" distR="0">
            <wp:extent cx="2801493" cy="12287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35_horizont.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01493" cy="1228725"/>
                    </a:xfrm>
                    <a:prstGeom prst="rect">
                      <a:avLst/>
                    </a:prstGeom>
                  </pic:spPr>
                </pic:pic>
              </a:graphicData>
            </a:graphic>
          </wp:inline>
        </w:drawing>
      </w:r>
    </w:p>
    <w:p w:rsidR="00472DFD" w:rsidRDefault="00472DFD">
      <w:pPr>
        <w:rPr>
          <w:b/>
          <w:sz w:val="28"/>
          <w:szCs w:val="28"/>
          <w:lang w:val="nl-NL"/>
        </w:rPr>
      </w:pPr>
    </w:p>
    <w:p w:rsidR="00472DFD" w:rsidRDefault="00472DFD">
      <w:pPr>
        <w:rPr>
          <w:b/>
          <w:sz w:val="28"/>
          <w:szCs w:val="28"/>
          <w:lang w:val="nl-NL"/>
        </w:rPr>
      </w:pPr>
    </w:p>
    <w:p w:rsidR="0092130F" w:rsidRPr="00515145" w:rsidRDefault="008466B1">
      <w:pPr>
        <w:rPr>
          <w:b/>
          <w:color w:val="0070C0"/>
          <w:sz w:val="28"/>
          <w:szCs w:val="28"/>
          <w:lang w:val="nl-NL"/>
        </w:rPr>
      </w:pPr>
      <w:r>
        <w:rPr>
          <w:b/>
          <w:color w:val="0070C0"/>
          <w:sz w:val="28"/>
          <w:szCs w:val="28"/>
          <w:lang w:val="nl-NL"/>
        </w:rPr>
        <w:t xml:space="preserve">Het </w:t>
      </w:r>
      <w:r w:rsidR="007D7558" w:rsidRPr="00515145">
        <w:rPr>
          <w:b/>
          <w:color w:val="0070C0"/>
          <w:sz w:val="28"/>
          <w:szCs w:val="28"/>
          <w:lang w:val="nl-NL"/>
        </w:rPr>
        <w:t>PMG</w:t>
      </w:r>
      <w:r>
        <w:rPr>
          <w:b/>
          <w:color w:val="0070C0"/>
          <w:sz w:val="28"/>
          <w:szCs w:val="28"/>
          <w:lang w:val="nl-NL"/>
        </w:rPr>
        <w:t xml:space="preserve">: terugblik </w:t>
      </w:r>
      <w:r w:rsidR="007D7558" w:rsidRPr="00515145">
        <w:rPr>
          <w:b/>
          <w:color w:val="0070C0"/>
          <w:sz w:val="28"/>
          <w:szCs w:val="28"/>
          <w:lang w:val="nl-NL"/>
        </w:rPr>
        <w:t>201</w:t>
      </w:r>
      <w:r w:rsidR="004713C2" w:rsidRPr="00515145">
        <w:rPr>
          <w:b/>
          <w:color w:val="0070C0"/>
          <w:sz w:val="28"/>
          <w:szCs w:val="28"/>
          <w:lang w:val="nl-NL"/>
        </w:rPr>
        <w:t>7</w:t>
      </w:r>
      <w:r>
        <w:rPr>
          <w:b/>
          <w:color w:val="0070C0"/>
          <w:sz w:val="28"/>
          <w:szCs w:val="28"/>
          <w:lang w:val="nl-NL"/>
        </w:rPr>
        <w:t xml:space="preserve">/vooruitblik </w:t>
      </w:r>
      <w:r w:rsidR="007D7558" w:rsidRPr="00515145">
        <w:rPr>
          <w:b/>
          <w:color w:val="0070C0"/>
          <w:sz w:val="28"/>
          <w:szCs w:val="28"/>
          <w:lang w:val="nl-NL"/>
        </w:rPr>
        <w:t>201</w:t>
      </w:r>
      <w:r w:rsidR="004713C2" w:rsidRPr="00515145">
        <w:rPr>
          <w:b/>
          <w:color w:val="0070C0"/>
          <w:sz w:val="28"/>
          <w:szCs w:val="28"/>
          <w:lang w:val="nl-NL"/>
        </w:rPr>
        <w:t>8</w:t>
      </w:r>
    </w:p>
    <w:p w:rsidR="007D7558" w:rsidRPr="007D7558" w:rsidRDefault="007D7558">
      <w:pPr>
        <w:rPr>
          <w:b/>
          <w:sz w:val="28"/>
          <w:szCs w:val="28"/>
          <w:lang w:val="nl-NL"/>
        </w:rPr>
      </w:pPr>
    </w:p>
    <w:p w:rsidR="0092130F" w:rsidRDefault="0092130F">
      <w:pPr>
        <w:rPr>
          <w:lang w:val="nl-NL"/>
        </w:rPr>
      </w:pPr>
    </w:p>
    <w:p w:rsidR="007A320E" w:rsidRDefault="00521451">
      <w:pPr>
        <w:rPr>
          <w:lang w:val="nl-NL"/>
        </w:rPr>
      </w:pPr>
      <w:r>
        <w:rPr>
          <w:lang w:val="nl-NL"/>
        </w:rPr>
        <w:t>Het begin van 2017 stond in het teken van de formulering van de boodschap voor het nieuwe kabinet.</w:t>
      </w:r>
    </w:p>
    <w:p w:rsidR="00521451" w:rsidRDefault="00521451">
      <w:pPr>
        <w:rPr>
          <w:lang w:val="nl-NL"/>
        </w:rPr>
      </w:pPr>
      <w:r>
        <w:rPr>
          <w:lang w:val="nl-NL"/>
        </w:rPr>
        <w:t>Deze hebben wij tijdig, begin maar</w:t>
      </w:r>
      <w:r w:rsidR="001B20F2">
        <w:rPr>
          <w:lang w:val="nl-NL"/>
        </w:rPr>
        <w:t>t, verzonden aan de informateur mevrouw Schippers.</w:t>
      </w:r>
    </w:p>
    <w:p w:rsidR="00521451" w:rsidRDefault="00521451">
      <w:pPr>
        <w:rPr>
          <w:lang w:val="nl-NL"/>
        </w:rPr>
      </w:pPr>
      <w:r>
        <w:rPr>
          <w:lang w:val="nl-NL"/>
        </w:rPr>
        <w:t xml:space="preserve">Nu het kabinet, na lang onderhandelen, is </w:t>
      </w:r>
      <w:r w:rsidR="001B20F2">
        <w:rPr>
          <w:lang w:val="nl-NL"/>
        </w:rPr>
        <w:t>geïnstalleerd</w:t>
      </w:r>
      <w:r>
        <w:rPr>
          <w:lang w:val="nl-NL"/>
        </w:rPr>
        <w:t>, gaan we</w:t>
      </w:r>
      <w:r w:rsidR="001B20F2">
        <w:rPr>
          <w:lang w:val="nl-NL"/>
        </w:rPr>
        <w:t xml:space="preserve"> </w:t>
      </w:r>
      <w:r w:rsidR="004713C2">
        <w:rPr>
          <w:lang w:val="nl-NL"/>
        </w:rPr>
        <w:t xml:space="preserve">in januari/februari 2018 </w:t>
      </w:r>
      <w:r w:rsidR="001B20F2">
        <w:rPr>
          <w:lang w:val="nl-NL"/>
        </w:rPr>
        <w:t>met een kleine delegatie</w:t>
      </w:r>
      <w:r>
        <w:rPr>
          <w:lang w:val="nl-NL"/>
        </w:rPr>
        <w:t xml:space="preserve"> </w:t>
      </w:r>
      <w:r w:rsidR="001B20F2">
        <w:rPr>
          <w:lang w:val="nl-NL"/>
        </w:rPr>
        <w:t>langs bij de Minister van BZK.</w:t>
      </w:r>
    </w:p>
    <w:p w:rsidR="001B20F2" w:rsidRPr="001B20F2" w:rsidRDefault="001B20F2" w:rsidP="001B20F2">
      <w:pPr>
        <w:rPr>
          <w:lang w:val="nl-NL"/>
        </w:rPr>
      </w:pPr>
      <w:r w:rsidRPr="001B20F2">
        <w:rPr>
          <w:lang w:val="nl-NL"/>
        </w:rPr>
        <w:t xml:space="preserve">Het bezoek is er met </w:t>
      </w:r>
      <w:bookmarkStart w:id="0" w:name="_GoBack"/>
      <w:bookmarkEnd w:id="0"/>
      <w:r w:rsidRPr="001B20F2">
        <w:rPr>
          <w:lang w:val="nl-NL"/>
        </w:rPr>
        <w:t xml:space="preserve">name op gericht de relatie op te bouwen en het op de kaart zetten van het PMG. De inhoudelijke basis voor het gesprek is onze boodschap aan het kabinet i.r.t. het regeerakkoord. </w:t>
      </w:r>
    </w:p>
    <w:p w:rsidR="001B20F2" w:rsidRPr="001B20F2" w:rsidRDefault="001B20F2" w:rsidP="001B20F2">
      <w:pPr>
        <w:rPr>
          <w:lang w:val="nl-NL"/>
        </w:rPr>
      </w:pPr>
      <w:r w:rsidRPr="001B20F2">
        <w:rPr>
          <w:lang w:val="nl-NL"/>
        </w:rPr>
        <w:t>De uitkomst is input voor het gesprek met de Tweede Kamer fracties</w:t>
      </w:r>
      <w:r w:rsidR="004713C2">
        <w:rPr>
          <w:lang w:val="nl-NL"/>
        </w:rPr>
        <w:t>,</w:t>
      </w:r>
      <w:r w:rsidRPr="001B20F2">
        <w:rPr>
          <w:lang w:val="nl-NL"/>
        </w:rPr>
        <w:t xml:space="preserve"> na de gemeenteraadsverkiezingen.</w:t>
      </w:r>
    </w:p>
    <w:p w:rsidR="001B20F2" w:rsidRDefault="001B20F2">
      <w:pPr>
        <w:rPr>
          <w:lang w:val="nl-NL"/>
        </w:rPr>
      </w:pPr>
    </w:p>
    <w:p w:rsidR="00C63288" w:rsidRPr="008466B1" w:rsidRDefault="00C63288" w:rsidP="00C17E4C">
      <w:pPr>
        <w:rPr>
          <w:b/>
          <w:color w:val="0070C0"/>
          <w:sz w:val="24"/>
          <w:szCs w:val="24"/>
          <w:lang w:val="nl-NL"/>
        </w:rPr>
      </w:pPr>
      <w:r w:rsidRPr="008466B1">
        <w:rPr>
          <w:b/>
          <w:color w:val="0070C0"/>
          <w:sz w:val="24"/>
          <w:szCs w:val="24"/>
          <w:lang w:val="nl-NL"/>
        </w:rPr>
        <w:t>Samenwerking met Platform31</w:t>
      </w:r>
    </w:p>
    <w:p w:rsidR="00C63288" w:rsidRDefault="001B20F2" w:rsidP="00C17E4C">
      <w:pPr>
        <w:rPr>
          <w:lang w:val="nl-NL"/>
        </w:rPr>
      </w:pPr>
      <w:r>
        <w:rPr>
          <w:lang w:val="nl-NL"/>
        </w:rPr>
        <w:t xml:space="preserve">In 2017 hebben we de samenwerking met kennis- en netwerkorganisatie Platform31 </w:t>
      </w:r>
      <w:r w:rsidR="00C63288">
        <w:rPr>
          <w:lang w:val="nl-NL"/>
        </w:rPr>
        <w:t xml:space="preserve">voortvarend opgepakt en </w:t>
      </w:r>
      <w:r w:rsidR="00515145">
        <w:rPr>
          <w:lang w:val="nl-NL"/>
        </w:rPr>
        <w:t>vorm gegeven.</w:t>
      </w:r>
    </w:p>
    <w:p w:rsidR="001B20F2" w:rsidRDefault="00515145" w:rsidP="00C17E4C">
      <w:pPr>
        <w:rPr>
          <w:lang w:val="nl-NL"/>
        </w:rPr>
      </w:pPr>
      <w:r>
        <w:rPr>
          <w:lang w:val="nl-NL"/>
        </w:rPr>
        <w:t>We startten op</w:t>
      </w:r>
      <w:r w:rsidR="00C17E4C">
        <w:rPr>
          <w:lang w:val="nl-NL"/>
        </w:rPr>
        <w:t xml:space="preserve"> 16 februari </w:t>
      </w:r>
      <w:r>
        <w:rPr>
          <w:lang w:val="nl-NL"/>
        </w:rPr>
        <w:t>met</w:t>
      </w:r>
      <w:r w:rsidR="001B20F2">
        <w:rPr>
          <w:lang w:val="nl-NL"/>
        </w:rPr>
        <w:t xml:space="preserve"> </w:t>
      </w:r>
      <w:r w:rsidR="001B20F2" w:rsidRPr="00C17E4C">
        <w:rPr>
          <w:lang w:val="nl-NL"/>
        </w:rPr>
        <w:t xml:space="preserve">2 Meet-Up bijeenkomsten in Rijssen en Etten-Leur. Het thema van de bijeenkomsten was “Samen kansen pakken in 2017”. </w:t>
      </w:r>
      <w:r>
        <w:rPr>
          <w:lang w:val="nl-NL"/>
        </w:rPr>
        <w:t>Doel</w:t>
      </w:r>
      <w:r w:rsidR="004713C2">
        <w:rPr>
          <w:lang w:val="nl-NL"/>
        </w:rPr>
        <w:t xml:space="preserve"> van de bijeenkomsten was</w:t>
      </w:r>
      <w:r w:rsidR="001B20F2" w:rsidRPr="00C17E4C">
        <w:rPr>
          <w:lang w:val="nl-NL"/>
        </w:rPr>
        <w:t xml:space="preserve"> het ophalen van vraagstukken en thema</w:t>
      </w:r>
      <w:r w:rsidR="00C63288">
        <w:rPr>
          <w:lang w:val="nl-NL"/>
        </w:rPr>
        <w:t>’</w:t>
      </w:r>
      <w:r w:rsidR="001B20F2" w:rsidRPr="00C17E4C">
        <w:rPr>
          <w:lang w:val="nl-NL"/>
        </w:rPr>
        <w:t xml:space="preserve">s </w:t>
      </w:r>
      <w:r w:rsidR="00C63288">
        <w:rPr>
          <w:lang w:val="nl-NL"/>
        </w:rPr>
        <w:t xml:space="preserve">en het genereren </w:t>
      </w:r>
      <w:r w:rsidR="005E21CA">
        <w:rPr>
          <w:lang w:val="nl-NL"/>
        </w:rPr>
        <w:t xml:space="preserve">van </w:t>
      </w:r>
      <w:r w:rsidR="001B20F2" w:rsidRPr="00C17E4C">
        <w:rPr>
          <w:lang w:val="nl-NL"/>
        </w:rPr>
        <w:t>input voor de PMG-kennisagenda en</w:t>
      </w:r>
      <w:r w:rsidR="00C63288">
        <w:rPr>
          <w:lang w:val="nl-NL"/>
        </w:rPr>
        <w:t xml:space="preserve"> het</w:t>
      </w:r>
      <w:r w:rsidR="001B20F2" w:rsidRPr="00C17E4C">
        <w:rPr>
          <w:lang w:val="nl-NL"/>
        </w:rPr>
        <w:t xml:space="preserve"> werkprogramma 2017 en verder.</w:t>
      </w:r>
    </w:p>
    <w:p w:rsidR="00C17E4C" w:rsidRDefault="00C17E4C" w:rsidP="00C17E4C">
      <w:pPr>
        <w:rPr>
          <w:lang w:val="nl-NL"/>
        </w:rPr>
      </w:pPr>
    </w:p>
    <w:p w:rsidR="00C17E4C" w:rsidRDefault="00C63288" w:rsidP="00C17E4C">
      <w:pPr>
        <w:rPr>
          <w:lang w:val="nl-NL"/>
        </w:rPr>
      </w:pPr>
      <w:r>
        <w:rPr>
          <w:lang w:val="nl-NL"/>
        </w:rPr>
        <w:t>Op 21 april organiseerden we</w:t>
      </w:r>
      <w:r w:rsidR="00C17E4C" w:rsidRPr="00C63288">
        <w:rPr>
          <w:lang w:val="nl-NL"/>
        </w:rPr>
        <w:t xml:space="preserve"> </w:t>
      </w:r>
      <w:r w:rsidR="00515145">
        <w:rPr>
          <w:lang w:val="nl-NL"/>
        </w:rPr>
        <w:t xml:space="preserve">in Gorinchem </w:t>
      </w:r>
      <w:r w:rsidR="00C17E4C" w:rsidRPr="00C63288">
        <w:rPr>
          <w:lang w:val="nl-NL"/>
        </w:rPr>
        <w:t xml:space="preserve">een Kennis- en netwerkbijeenkomst over </w:t>
      </w:r>
      <w:r w:rsidR="004713C2">
        <w:rPr>
          <w:lang w:val="nl-NL"/>
        </w:rPr>
        <w:t>“</w:t>
      </w:r>
      <w:r w:rsidR="00C17E4C" w:rsidRPr="00C63288">
        <w:rPr>
          <w:lang w:val="nl-NL"/>
        </w:rPr>
        <w:t>Handelingsperspectieven voor Middelgrote Gemeenten</w:t>
      </w:r>
      <w:r w:rsidR="004713C2">
        <w:rPr>
          <w:lang w:val="nl-NL"/>
        </w:rPr>
        <w:t>”</w:t>
      </w:r>
      <w:r w:rsidR="00515145">
        <w:rPr>
          <w:lang w:val="nl-NL"/>
        </w:rPr>
        <w:t>.</w:t>
      </w:r>
      <w:r w:rsidR="00C17E4C" w:rsidRPr="00C63288">
        <w:rPr>
          <w:lang w:val="nl-NL"/>
        </w:rPr>
        <w:t xml:space="preserve"> Deze </w:t>
      </w:r>
      <w:r w:rsidR="00515145">
        <w:rPr>
          <w:lang w:val="nl-NL"/>
        </w:rPr>
        <w:t>bijeenkomst was</w:t>
      </w:r>
      <w:r w:rsidR="00C17E4C" w:rsidRPr="00C63288">
        <w:rPr>
          <w:lang w:val="nl-NL"/>
        </w:rPr>
        <w:t xml:space="preserve"> het vervolg op de succesvolle bijeenkomst over </w:t>
      </w:r>
      <w:proofErr w:type="spellStart"/>
      <w:r w:rsidR="00C17E4C" w:rsidRPr="00C63288">
        <w:rPr>
          <w:lang w:val="nl-NL"/>
        </w:rPr>
        <w:t>MidsizeNL</w:t>
      </w:r>
      <w:proofErr w:type="spellEnd"/>
      <w:r w:rsidR="00C17E4C" w:rsidRPr="00C63288">
        <w:rPr>
          <w:lang w:val="nl-NL"/>
        </w:rPr>
        <w:t xml:space="preserve"> in het voorjaar van 2016. Ook presente</w:t>
      </w:r>
      <w:r w:rsidRPr="00C63288">
        <w:rPr>
          <w:lang w:val="nl-NL"/>
        </w:rPr>
        <w:t>erden</w:t>
      </w:r>
      <w:r w:rsidR="00C17E4C" w:rsidRPr="00C63288">
        <w:rPr>
          <w:lang w:val="nl-NL"/>
        </w:rPr>
        <w:t xml:space="preserve"> wij de kennis- en werkagenda 2017/2018, </w:t>
      </w:r>
      <w:r>
        <w:rPr>
          <w:lang w:val="nl-NL"/>
        </w:rPr>
        <w:t>het</w:t>
      </w:r>
      <w:r w:rsidR="00C17E4C" w:rsidRPr="00C63288">
        <w:rPr>
          <w:lang w:val="nl-NL"/>
        </w:rPr>
        <w:t xml:space="preserve"> resultaat van de Mee</w:t>
      </w:r>
      <w:r>
        <w:rPr>
          <w:lang w:val="nl-NL"/>
        </w:rPr>
        <w:t>t-</w:t>
      </w:r>
      <w:proofErr w:type="spellStart"/>
      <w:r>
        <w:rPr>
          <w:lang w:val="nl-NL"/>
        </w:rPr>
        <w:t>Up’s</w:t>
      </w:r>
      <w:proofErr w:type="spellEnd"/>
      <w:r>
        <w:rPr>
          <w:lang w:val="nl-NL"/>
        </w:rPr>
        <w:t xml:space="preserve"> in Etten-Leur en Rijssen.</w:t>
      </w:r>
    </w:p>
    <w:p w:rsidR="00C63288" w:rsidRDefault="00C63288" w:rsidP="00C17E4C">
      <w:pPr>
        <w:rPr>
          <w:lang w:val="nl-NL"/>
        </w:rPr>
      </w:pPr>
    </w:p>
    <w:p w:rsidR="00701346" w:rsidRPr="00701346" w:rsidRDefault="00701346" w:rsidP="00701346">
      <w:pPr>
        <w:rPr>
          <w:lang w:val="nl-NL"/>
        </w:rPr>
      </w:pPr>
      <w:r w:rsidRPr="00701346">
        <w:rPr>
          <w:lang w:val="nl-NL"/>
        </w:rPr>
        <w:t>Op 27 (Coevorden) en 29 november (Woerden) organiseerde Platform 31 een expertmeeting met als titel ‘toekomstperspectief middelgrote gemeenten’. Experts vanuit Platform 31 presenteerden een aantal strategische variabelen, die relevant zijn voor het ontwikkelen van een slimme strategische koers voor de eigen gemeente. Uitgangspunt is dat elke gemeente zijn/haar eigen kenmerken heeft en functioneert in een groter ‘</w:t>
      </w:r>
      <w:proofErr w:type="spellStart"/>
      <w:r w:rsidRPr="00701346">
        <w:rPr>
          <w:lang w:val="nl-NL"/>
        </w:rPr>
        <w:t>daily</w:t>
      </w:r>
      <w:proofErr w:type="spellEnd"/>
      <w:r w:rsidRPr="00701346">
        <w:rPr>
          <w:lang w:val="nl-NL"/>
        </w:rPr>
        <w:t xml:space="preserve"> </w:t>
      </w:r>
      <w:proofErr w:type="spellStart"/>
      <w:r w:rsidRPr="00701346">
        <w:rPr>
          <w:lang w:val="nl-NL"/>
        </w:rPr>
        <w:t>urban</w:t>
      </w:r>
      <w:proofErr w:type="spellEnd"/>
      <w:r w:rsidRPr="00701346">
        <w:rPr>
          <w:lang w:val="nl-NL"/>
        </w:rPr>
        <w:t xml:space="preserve"> system’, die kleur geven aan de specifieke lokale uitdagingen. Middelgrote gemeenten zijn belangrijke schakels in het stedelijk netwerk van Nederland, zowel economisch als sociaal-maatschappelijk. Tegelijkertijd staan veel middelgrote gemeenten voor grote uitdagingen, die vragen om een nieuw handelingsperspectief waarin regionaal denken en slim strategisch kiezen centraal staan. Tijdens de expertmeetings was er ruimte voor het verdiepen van het inzicht in de eigen lokale situatie en leren van elkaar. </w:t>
      </w:r>
    </w:p>
    <w:p w:rsidR="00C17E4C" w:rsidRPr="00C17E4C" w:rsidRDefault="00C17E4C" w:rsidP="00C17E4C">
      <w:pPr>
        <w:rPr>
          <w:lang w:val="nl-NL"/>
        </w:rPr>
      </w:pPr>
    </w:p>
    <w:p w:rsidR="00521451" w:rsidRDefault="004713C2">
      <w:pPr>
        <w:rPr>
          <w:lang w:val="nl-NL"/>
        </w:rPr>
      </w:pPr>
      <w:r>
        <w:rPr>
          <w:lang w:val="nl-NL"/>
        </w:rPr>
        <w:t>Alle informatie en de gerelateerde rapport</w:t>
      </w:r>
      <w:r w:rsidR="00F5067C">
        <w:rPr>
          <w:lang w:val="nl-NL"/>
        </w:rPr>
        <w:t>en</w:t>
      </w:r>
      <w:r>
        <w:rPr>
          <w:lang w:val="nl-NL"/>
        </w:rPr>
        <w:t xml:space="preserve"> kunt u terugvinden op onze site.</w:t>
      </w:r>
    </w:p>
    <w:p w:rsidR="004713C2" w:rsidRDefault="004713C2">
      <w:pPr>
        <w:rPr>
          <w:lang w:val="nl-NL"/>
        </w:rPr>
      </w:pPr>
    </w:p>
    <w:p w:rsidR="004713C2" w:rsidRPr="00515145" w:rsidRDefault="00F5067C">
      <w:pPr>
        <w:rPr>
          <w:b/>
          <w:color w:val="0070C0"/>
          <w:sz w:val="24"/>
          <w:szCs w:val="24"/>
          <w:lang w:val="nl-NL"/>
        </w:rPr>
      </w:pPr>
      <w:r>
        <w:rPr>
          <w:b/>
          <w:color w:val="0070C0"/>
          <w:sz w:val="24"/>
          <w:szCs w:val="24"/>
          <w:lang w:val="nl-NL"/>
        </w:rPr>
        <w:t>Leden</w:t>
      </w:r>
      <w:r w:rsidR="004713C2" w:rsidRPr="00515145">
        <w:rPr>
          <w:b/>
          <w:color w:val="0070C0"/>
          <w:sz w:val="24"/>
          <w:szCs w:val="24"/>
          <w:lang w:val="nl-NL"/>
        </w:rPr>
        <w:t>bijeenkomsten 2017</w:t>
      </w:r>
    </w:p>
    <w:p w:rsidR="004713C2" w:rsidRDefault="004713C2">
      <w:pPr>
        <w:rPr>
          <w:lang w:val="nl-NL"/>
        </w:rPr>
      </w:pPr>
      <w:r>
        <w:rPr>
          <w:lang w:val="nl-NL"/>
        </w:rPr>
        <w:t xml:space="preserve">Gemeente Peel en Maas organiseerde eind maart een </w:t>
      </w:r>
      <w:proofErr w:type="spellStart"/>
      <w:r>
        <w:rPr>
          <w:lang w:val="nl-NL"/>
        </w:rPr>
        <w:t>twee-daagse</w:t>
      </w:r>
      <w:proofErr w:type="spellEnd"/>
      <w:r>
        <w:rPr>
          <w:lang w:val="nl-NL"/>
        </w:rPr>
        <w:t xml:space="preserve"> conferentie </w:t>
      </w:r>
      <w:r w:rsidRPr="00F5067C">
        <w:rPr>
          <w:lang w:val="nl-NL"/>
        </w:rPr>
        <w:t xml:space="preserve">over </w:t>
      </w:r>
      <w:r w:rsidRPr="004713C2">
        <w:rPr>
          <w:lang w:val="nl-NL"/>
        </w:rPr>
        <w:t xml:space="preserve">Zelfsturing 3.0 - 15 jaar </w:t>
      </w:r>
      <w:r w:rsidR="00515145" w:rsidRPr="004713C2">
        <w:rPr>
          <w:lang w:val="nl-NL"/>
        </w:rPr>
        <w:t>gemeenschapsontwikkeling</w:t>
      </w:r>
      <w:r w:rsidRPr="004713C2">
        <w:rPr>
          <w:lang w:val="nl-NL"/>
        </w:rPr>
        <w:t xml:space="preserve"> door zelfsturing in de gemeente Peel en Maas. </w:t>
      </w:r>
      <w:r w:rsidRPr="00FD784E">
        <w:rPr>
          <w:lang w:val="nl-NL"/>
        </w:rPr>
        <w:t>De uitnodiging voor deze conferentie werd breed gedeeld onder onze leden.</w:t>
      </w:r>
    </w:p>
    <w:p w:rsidR="004713C2" w:rsidRDefault="004713C2">
      <w:pPr>
        <w:rPr>
          <w:lang w:val="nl-NL"/>
        </w:rPr>
      </w:pPr>
    </w:p>
    <w:p w:rsidR="004713C2" w:rsidRDefault="004713C2">
      <w:pPr>
        <w:rPr>
          <w:lang w:val="nl-NL"/>
        </w:rPr>
      </w:pPr>
      <w:r>
        <w:rPr>
          <w:lang w:val="nl-NL"/>
        </w:rPr>
        <w:lastRenderedPageBreak/>
        <w:t xml:space="preserve">Op 30 juni organiseerde de gemeente Waalwijk een themabijeenkomst over </w:t>
      </w:r>
      <w:r w:rsidRPr="004713C2">
        <w:rPr>
          <w:lang w:val="nl-NL"/>
        </w:rPr>
        <w:t>ondermijning</w:t>
      </w:r>
      <w:r w:rsidRPr="00FD784E">
        <w:rPr>
          <w:lang w:val="nl-NL"/>
        </w:rPr>
        <w:t xml:space="preserve"> in gemeenten “De achterkant van middelgroot”. </w:t>
      </w:r>
      <w:r w:rsidRPr="004713C2">
        <w:rPr>
          <w:lang w:val="nl-NL"/>
        </w:rPr>
        <w:t xml:space="preserve"> </w:t>
      </w:r>
      <w:r w:rsidRPr="00FD784E">
        <w:rPr>
          <w:lang w:val="nl-NL"/>
        </w:rPr>
        <w:t>Tijdens de drukbezochte</w:t>
      </w:r>
      <w:r w:rsidRPr="004713C2">
        <w:rPr>
          <w:lang w:val="nl-NL"/>
        </w:rPr>
        <w:t xml:space="preserve"> bijeenkomst vertelde Pieter Tops, hoogleraar bestuurskunde en auteur van het boek "De achterkant van Nederland", over het onderzoek dat hij samen en met journalist Jan Tromp gedaan heeft naar ondermijning in Nederland.</w:t>
      </w:r>
      <w:r>
        <w:rPr>
          <w:lang w:val="nl-NL"/>
        </w:rPr>
        <w:t xml:space="preserve"> </w:t>
      </w:r>
    </w:p>
    <w:p w:rsidR="000F134A" w:rsidRDefault="000F134A">
      <w:pPr>
        <w:rPr>
          <w:lang w:val="nl-NL"/>
        </w:rPr>
      </w:pPr>
    </w:p>
    <w:p w:rsidR="000F134A" w:rsidRDefault="000F134A">
      <w:pPr>
        <w:rPr>
          <w:lang w:val="nl-NL"/>
        </w:rPr>
      </w:pPr>
      <w:r>
        <w:rPr>
          <w:lang w:val="nl-NL"/>
        </w:rPr>
        <w:t xml:space="preserve">Op 17 mei was in Zeist een ontmoeting met het hoofd </w:t>
      </w:r>
      <w:r>
        <w:rPr>
          <w:color w:val="000000"/>
          <w:lang w:val="nl-NL"/>
        </w:rPr>
        <w:t>van de</w:t>
      </w:r>
      <w:r w:rsidRPr="000F134A">
        <w:rPr>
          <w:color w:val="000000"/>
          <w:lang w:val="nl-NL"/>
        </w:rPr>
        <w:t xml:space="preserve"> afdeling Integrale Veiligheid binnen de Directie Veiligheid en Bestuur </w:t>
      </w:r>
      <w:proofErr w:type="spellStart"/>
      <w:r w:rsidRPr="000F134A">
        <w:rPr>
          <w:color w:val="000000"/>
          <w:lang w:val="nl-NL"/>
        </w:rPr>
        <w:t>VenJ</w:t>
      </w:r>
      <w:proofErr w:type="spellEnd"/>
      <w:r>
        <w:rPr>
          <w:lang w:val="nl-NL"/>
        </w:rPr>
        <w:t xml:space="preserve"> en een aantal PMG burgemeesters.</w:t>
      </w:r>
    </w:p>
    <w:p w:rsidR="000F134A" w:rsidRDefault="000F134A">
      <w:pPr>
        <w:rPr>
          <w:lang w:val="nl-NL"/>
        </w:rPr>
      </w:pPr>
      <w:r>
        <w:rPr>
          <w:lang w:val="nl-NL"/>
        </w:rPr>
        <w:t>Interessante onderwerpen stonden op de agenda zoals het Project “Koersen en Kansen”, Patseraanpak, aanpak woonoverlast en straatintimidatie.</w:t>
      </w:r>
    </w:p>
    <w:p w:rsidR="008E3007" w:rsidRDefault="008E3007">
      <w:pPr>
        <w:rPr>
          <w:lang w:val="nl-NL"/>
        </w:rPr>
      </w:pPr>
    </w:p>
    <w:p w:rsidR="008E3007" w:rsidRPr="008E3007" w:rsidRDefault="008E3007" w:rsidP="008E3007">
      <w:pPr>
        <w:rPr>
          <w:lang w:val="nl-NL"/>
        </w:rPr>
      </w:pPr>
      <w:r>
        <w:rPr>
          <w:lang w:val="nl-NL"/>
        </w:rPr>
        <w:t xml:space="preserve">Op 29 juli waren we te gast bij de gemeente Dronten. Voor deze bijeenkomst was Henriëtte ten Berge van de SER uitgenodigd om de bevindingen te presenteren van </w:t>
      </w:r>
      <w:r w:rsidRPr="008E3007">
        <w:rPr>
          <w:lang w:val="nl-NL"/>
        </w:rPr>
        <w:t>het onderzoek van de SER naar regionale samenwerking rond economie, onderwijs en werkgelegenheid. Met het advies “Regionaal samenwerken: leren van praktijken” richt de SER zich nadrukkelijk ook op overheden en stakeholders in de regio’s, me</w:t>
      </w:r>
      <w:r>
        <w:rPr>
          <w:lang w:val="nl-NL"/>
        </w:rPr>
        <w:t>t als doel van elkaar te leren.</w:t>
      </w:r>
    </w:p>
    <w:p w:rsidR="008E3007" w:rsidRDefault="008E3007">
      <w:pPr>
        <w:rPr>
          <w:lang w:val="nl-NL"/>
        </w:rPr>
      </w:pPr>
    </w:p>
    <w:p w:rsidR="00F5067C" w:rsidRDefault="00F5067C">
      <w:pPr>
        <w:rPr>
          <w:lang w:val="nl-NL"/>
        </w:rPr>
      </w:pPr>
    </w:p>
    <w:p w:rsidR="00F5067C" w:rsidRPr="00F5067C" w:rsidRDefault="00F5067C">
      <w:pPr>
        <w:rPr>
          <w:b/>
          <w:color w:val="0070C0"/>
          <w:sz w:val="24"/>
          <w:szCs w:val="24"/>
          <w:lang w:val="nl-NL"/>
        </w:rPr>
      </w:pPr>
      <w:r w:rsidRPr="00F5067C">
        <w:rPr>
          <w:b/>
          <w:color w:val="0070C0"/>
          <w:sz w:val="24"/>
          <w:szCs w:val="24"/>
          <w:lang w:val="nl-NL"/>
        </w:rPr>
        <w:t>Pijlerbijeenkomsten</w:t>
      </w:r>
    </w:p>
    <w:p w:rsidR="004213DF" w:rsidRDefault="000F134A">
      <w:pPr>
        <w:rPr>
          <w:lang w:val="nl-NL"/>
        </w:rPr>
      </w:pPr>
      <w:r w:rsidRPr="004213DF">
        <w:rPr>
          <w:lang w:val="nl-NL"/>
        </w:rPr>
        <w:t xml:space="preserve">De Pijler Financiën </w:t>
      </w:r>
      <w:r w:rsidR="004213DF" w:rsidRPr="004213DF">
        <w:rPr>
          <w:lang w:val="nl-NL"/>
        </w:rPr>
        <w:t xml:space="preserve">organiseerde op 12 april, in </w:t>
      </w:r>
      <w:r w:rsidR="008E3007">
        <w:rPr>
          <w:lang w:val="nl-NL"/>
        </w:rPr>
        <w:t>Doorn</w:t>
      </w:r>
      <w:r w:rsidR="004213DF" w:rsidRPr="004213DF">
        <w:rPr>
          <w:lang w:val="nl-NL"/>
        </w:rPr>
        <w:t>, een pijlerbijeenkomst</w:t>
      </w:r>
      <w:r w:rsidR="004213DF">
        <w:rPr>
          <w:lang w:val="nl-NL"/>
        </w:rPr>
        <w:t>.</w:t>
      </w:r>
    </w:p>
    <w:p w:rsidR="000F134A" w:rsidRPr="004213DF" w:rsidRDefault="004213DF">
      <w:pPr>
        <w:rPr>
          <w:lang w:val="nl-NL"/>
        </w:rPr>
      </w:pPr>
      <w:r>
        <w:rPr>
          <w:lang w:val="nl-NL"/>
        </w:rPr>
        <w:t xml:space="preserve">Mr. </w:t>
      </w:r>
      <w:r w:rsidRPr="004213DF">
        <w:rPr>
          <w:lang w:val="nl-NL"/>
        </w:rPr>
        <w:t xml:space="preserve"> Gerber van </w:t>
      </w:r>
      <w:proofErr w:type="spellStart"/>
      <w:r w:rsidRPr="004213DF">
        <w:rPr>
          <w:lang w:val="nl-NL"/>
        </w:rPr>
        <w:t>Nijendaal</w:t>
      </w:r>
      <w:proofErr w:type="spellEnd"/>
      <w:r w:rsidRPr="004213DF">
        <w:rPr>
          <w:lang w:val="nl-NL"/>
        </w:rPr>
        <w:t xml:space="preserve">, </w:t>
      </w:r>
      <w:proofErr w:type="spellStart"/>
      <w:r w:rsidRPr="004213DF">
        <w:rPr>
          <w:lang w:val="nl-NL"/>
        </w:rPr>
        <w:t>plv</w:t>
      </w:r>
      <w:proofErr w:type="spellEnd"/>
      <w:r w:rsidRPr="004213DF">
        <w:rPr>
          <w:lang w:val="nl-NL"/>
        </w:rPr>
        <w:t xml:space="preserve">. secretaris van de Raad voor de financiële verhoudingen, </w:t>
      </w:r>
      <w:r>
        <w:rPr>
          <w:lang w:val="nl-NL"/>
        </w:rPr>
        <w:t>p</w:t>
      </w:r>
      <w:r w:rsidRPr="004213DF">
        <w:rPr>
          <w:lang w:val="nl-NL"/>
        </w:rPr>
        <w:t>resenteerd</w:t>
      </w:r>
      <w:r>
        <w:rPr>
          <w:lang w:val="nl-NL"/>
        </w:rPr>
        <w:t>e</w:t>
      </w:r>
      <w:r w:rsidRPr="004213DF">
        <w:rPr>
          <w:lang w:val="nl-NL"/>
        </w:rPr>
        <w:t xml:space="preserve"> en </w:t>
      </w:r>
      <w:r>
        <w:rPr>
          <w:lang w:val="nl-NL"/>
        </w:rPr>
        <w:t xml:space="preserve">besprak het rapport </w:t>
      </w:r>
      <w:r w:rsidRPr="004213DF">
        <w:rPr>
          <w:bCs/>
          <w:lang w:val="nl-NL"/>
        </w:rPr>
        <w:t xml:space="preserve"> “Eerst de politiek, dan de techniek, spelregels voor toekomstig bestendige verhoudingen”</w:t>
      </w:r>
      <w:r>
        <w:rPr>
          <w:bCs/>
          <w:lang w:val="nl-NL"/>
        </w:rPr>
        <w:t>.</w:t>
      </w:r>
    </w:p>
    <w:p w:rsidR="000F134A" w:rsidRDefault="000F134A">
      <w:pPr>
        <w:rPr>
          <w:lang w:val="nl-NL"/>
        </w:rPr>
      </w:pPr>
    </w:p>
    <w:p w:rsidR="004213DF" w:rsidRDefault="004213DF">
      <w:pPr>
        <w:rPr>
          <w:lang w:val="nl-NL"/>
        </w:rPr>
      </w:pPr>
      <w:r>
        <w:rPr>
          <w:lang w:val="nl-NL"/>
        </w:rPr>
        <w:t>Voor de overige pijlers is het lastig gebleken de leden voor bijeenkomsten te enthousiasmeren.</w:t>
      </w:r>
      <w:r w:rsidR="00B64F9D">
        <w:rPr>
          <w:lang w:val="nl-NL"/>
        </w:rPr>
        <w:t xml:space="preserve"> </w:t>
      </w:r>
    </w:p>
    <w:p w:rsidR="004213DF" w:rsidRDefault="004213DF">
      <w:pPr>
        <w:rPr>
          <w:lang w:val="nl-NL"/>
        </w:rPr>
      </w:pPr>
      <w:r>
        <w:rPr>
          <w:lang w:val="nl-NL"/>
        </w:rPr>
        <w:t xml:space="preserve">De Pijler Financiën zet zijn formule voor het organiseren van eigen bijeenkomsten voort. </w:t>
      </w:r>
    </w:p>
    <w:p w:rsidR="004213DF" w:rsidRDefault="004213DF">
      <w:pPr>
        <w:rPr>
          <w:lang w:val="nl-NL"/>
        </w:rPr>
      </w:pPr>
      <w:r>
        <w:rPr>
          <w:lang w:val="nl-NL"/>
        </w:rPr>
        <w:t>Daarnaast bieden we alle pijlers vanaf 2018 de mogelijkheid om, aansluitend aan de ledenbijeenkomsten, met de pijlerleden een overleg te organiseren.</w:t>
      </w:r>
    </w:p>
    <w:p w:rsidR="004213DF" w:rsidRDefault="004213DF">
      <w:pPr>
        <w:rPr>
          <w:lang w:val="nl-NL"/>
        </w:rPr>
      </w:pPr>
    </w:p>
    <w:p w:rsidR="004213DF" w:rsidRPr="00B64F9D" w:rsidRDefault="004213DF">
      <w:pPr>
        <w:rPr>
          <w:b/>
          <w:color w:val="0070C0"/>
          <w:sz w:val="24"/>
          <w:szCs w:val="24"/>
          <w:lang w:val="nl-NL"/>
        </w:rPr>
      </w:pPr>
      <w:r w:rsidRPr="00B64F9D">
        <w:rPr>
          <w:b/>
          <w:color w:val="0070C0"/>
          <w:sz w:val="24"/>
          <w:szCs w:val="24"/>
          <w:lang w:val="nl-NL"/>
        </w:rPr>
        <w:t>Algemeen</w:t>
      </w:r>
    </w:p>
    <w:p w:rsidR="008E3007" w:rsidRDefault="004213DF">
      <w:pPr>
        <w:rPr>
          <w:lang w:val="nl-NL"/>
        </w:rPr>
      </w:pPr>
      <w:r>
        <w:rPr>
          <w:lang w:val="nl-NL"/>
        </w:rPr>
        <w:t>Met het organiseren van bijeenkomsten in het land hebben we in 2017 geprobeerd de leden zoveel mogelijk op te zoeken.</w:t>
      </w:r>
      <w:r w:rsidR="008E3007">
        <w:rPr>
          <w:lang w:val="nl-NL"/>
        </w:rPr>
        <w:t xml:space="preserve"> </w:t>
      </w:r>
      <w:r>
        <w:rPr>
          <w:lang w:val="nl-NL"/>
        </w:rPr>
        <w:t xml:space="preserve">Zo zijn er </w:t>
      </w:r>
      <w:r w:rsidR="008E3007">
        <w:rPr>
          <w:lang w:val="nl-NL"/>
        </w:rPr>
        <w:t>bijeenkomsten georganiseerd in Rijssen, Etten-Leur, Woerden, Coevorden, Gorinchem, Doorn, Peel en Maas, Waalwijk, Dronten en Zeist.</w:t>
      </w:r>
    </w:p>
    <w:p w:rsidR="008E3007" w:rsidRDefault="008E3007">
      <w:pPr>
        <w:rPr>
          <w:lang w:val="nl-NL"/>
        </w:rPr>
      </w:pPr>
      <w:r>
        <w:rPr>
          <w:lang w:val="nl-NL"/>
        </w:rPr>
        <w:t>Dit gaan we in 2018 continueren.</w:t>
      </w:r>
    </w:p>
    <w:p w:rsidR="008E3007" w:rsidRDefault="008E3007">
      <w:pPr>
        <w:rPr>
          <w:lang w:val="nl-NL"/>
        </w:rPr>
      </w:pPr>
    </w:p>
    <w:p w:rsidR="008E3007" w:rsidRDefault="008E3007">
      <w:pPr>
        <w:rPr>
          <w:lang w:val="nl-NL"/>
        </w:rPr>
      </w:pPr>
      <w:r>
        <w:rPr>
          <w:lang w:val="nl-NL"/>
        </w:rPr>
        <w:t xml:space="preserve">De </w:t>
      </w:r>
      <w:r w:rsidR="00B64F9D">
        <w:rPr>
          <w:lang w:val="nl-NL"/>
        </w:rPr>
        <w:t>ledenbijeenkomsten in 2018 worden georganiseerd op:</w:t>
      </w:r>
    </w:p>
    <w:p w:rsidR="006F6E99" w:rsidRPr="00B64F9D" w:rsidRDefault="006F6E99" w:rsidP="006F6E99">
      <w:pPr>
        <w:rPr>
          <w:lang w:val="nl-NL"/>
        </w:rPr>
      </w:pPr>
      <w:r w:rsidRPr="00B64F9D">
        <w:rPr>
          <w:b/>
          <w:lang w:val="nl-NL"/>
        </w:rPr>
        <w:t>Vrijdag 9 maart</w:t>
      </w:r>
      <w:r w:rsidRPr="00B64F9D">
        <w:rPr>
          <w:lang w:val="nl-NL"/>
        </w:rPr>
        <w:t xml:space="preserve">. </w:t>
      </w:r>
    </w:p>
    <w:p w:rsidR="006F6E99" w:rsidRPr="00B64F9D" w:rsidRDefault="006F6E99" w:rsidP="006F6E99">
      <w:pPr>
        <w:rPr>
          <w:lang w:val="nl-NL"/>
        </w:rPr>
      </w:pPr>
      <w:r w:rsidRPr="00B64F9D">
        <w:rPr>
          <w:b/>
          <w:lang w:val="nl-NL"/>
        </w:rPr>
        <w:t>Vrijdag 22 juni</w:t>
      </w:r>
      <w:r w:rsidRPr="00B64F9D">
        <w:rPr>
          <w:lang w:val="nl-NL"/>
        </w:rPr>
        <w:t xml:space="preserve">. </w:t>
      </w:r>
    </w:p>
    <w:p w:rsidR="006F6E99" w:rsidRPr="00B64F9D" w:rsidRDefault="006F6E99" w:rsidP="006F6E99">
      <w:pPr>
        <w:rPr>
          <w:lang w:val="nl-NL"/>
        </w:rPr>
      </w:pPr>
      <w:r w:rsidRPr="00B64F9D">
        <w:rPr>
          <w:lang w:val="nl-NL"/>
        </w:rPr>
        <w:t>Deze bijeenkomst staat in het teken van een brede kennismaking voor de nieuwe collegeleden met het PMG en de individuele pijlers.</w:t>
      </w:r>
    </w:p>
    <w:p w:rsidR="006F6E99" w:rsidRPr="00B64F9D" w:rsidRDefault="006F6E99" w:rsidP="006F6E99">
      <w:pPr>
        <w:rPr>
          <w:lang w:val="nl-NL"/>
        </w:rPr>
      </w:pPr>
      <w:r w:rsidRPr="00B64F9D">
        <w:rPr>
          <w:b/>
          <w:lang w:val="nl-NL"/>
        </w:rPr>
        <w:t>Vrijdag 9 november</w:t>
      </w:r>
      <w:r w:rsidRPr="00B64F9D">
        <w:rPr>
          <w:lang w:val="nl-NL"/>
        </w:rPr>
        <w:t xml:space="preserve">. </w:t>
      </w:r>
    </w:p>
    <w:p w:rsidR="006F6E99" w:rsidRPr="00B64F9D" w:rsidRDefault="006F6E99" w:rsidP="006F6E99">
      <w:pPr>
        <w:rPr>
          <w:lang w:val="nl-NL"/>
        </w:rPr>
      </w:pPr>
    </w:p>
    <w:p w:rsidR="00B64F9D" w:rsidRDefault="00B64F9D" w:rsidP="006F6E99">
      <w:pPr>
        <w:rPr>
          <w:lang w:val="nl-NL"/>
        </w:rPr>
      </w:pPr>
      <w:r w:rsidRPr="00B64F9D">
        <w:rPr>
          <w:b/>
          <w:lang w:val="nl-NL"/>
        </w:rPr>
        <w:t>Locatie</w:t>
      </w:r>
      <w:r>
        <w:rPr>
          <w:lang w:val="nl-NL"/>
        </w:rPr>
        <w:t>: nog onbekend</w:t>
      </w:r>
    </w:p>
    <w:p w:rsidR="006F6E99" w:rsidRPr="00B64F9D" w:rsidRDefault="00B64F9D" w:rsidP="006F6E99">
      <w:pPr>
        <w:rPr>
          <w:lang w:val="nl-NL"/>
        </w:rPr>
      </w:pPr>
      <w:r>
        <w:rPr>
          <w:b/>
          <w:lang w:val="nl-NL"/>
        </w:rPr>
        <w:t>Tijd</w:t>
      </w:r>
      <w:r>
        <w:rPr>
          <w:lang w:val="nl-NL"/>
        </w:rPr>
        <w:t>: Van</w:t>
      </w:r>
      <w:r w:rsidR="006F6E99" w:rsidRPr="00B64F9D">
        <w:rPr>
          <w:lang w:val="nl-NL"/>
        </w:rPr>
        <w:t xml:space="preserve"> 10.00 uur tot 12.00/12.30 uur met aansluitend een lunch. </w:t>
      </w:r>
    </w:p>
    <w:p w:rsidR="006F6E99" w:rsidRPr="006F6E99" w:rsidRDefault="006F6E99" w:rsidP="006F6E99">
      <w:pPr>
        <w:rPr>
          <w:lang w:val="nl-NL"/>
        </w:rPr>
      </w:pPr>
      <w:r w:rsidRPr="00B64F9D">
        <w:rPr>
          <w:lang w:val="nl-NL"/>
        </w:rPr>
        <w:t>Vanaf ca. 13.00 tot 14.00 uur mogelijkheden voor pijler</w:t>
      </w:r>
      <w:r w:rsidR="005E21CA">
        <w:rPr>
          <w:lang w:val="nl-NL"/>
        </w:rPr>
        <w:t>-</w:t>
      </w:r>
      <w:r w:rsidRPr="00B64F9D">
        <w:rPr>
          <w:lang w:val="nl-NL"/>
        </w:rPr>
        <w:t>overleggen.</w:t>
      </w:r>
    </w:p>
    <w:p w:rsidR="008E3007" w:rsidRDefault="008E3007">
      <w:pPr>
        <w:rPr>
          <w:lang w:val="nl-NL"/>
        </w:rPr>
      </w:pPr>
    </w:p>
    <w:p w:rsidR="008E3007" w:rsidRDefault="008E3007">
      <w:pPr>
        <w:rPr>
          <w:lang w:val="nl-NL"/>
        </w:rPr>
      </w:pPr>
    </w:p>
    <w:p w:rsidR="008E3007" w:rsidRPr="00B64F9D" w:rsidRDefault="00B64F9D">
      <w:pPr>
        <w:rPr>
          <w:b/>
          <w:color w:val="0070C0"/>
          <w:sz w:val="24"/>
          <w:szCs w:val="24"/>
          <w:lang w:val="nl-NL"/>
        </w:rPr>
      </w:pPr>
      <w:r>
        <w:rPr>
          <w:b/>
          <w:color w:val="0070C0"/>
          <w:sz w:val="24"/>
          <w:szCs w:val="24"/>
          <w:lang w:val="nl-NL"/>
        </w:rPr>
        <w:t>Het PMG is volop in beweging</w:t>
      </w:r>
    </w:p>
    <w:p w:rsidR="006F6E99" w:rsidRDefault="009B3BCE">
      <w:pPr>
        <w:rPr>
          <w:lang w:val="nl-NL"/>
        </w:rPr>
      </w:pPr>
      <w:r>
        <w:rPr>
          <w:lang w:val="nl-NL"/>
        </w:rPr>
        <w:t>In 2018</w:t>
      </w:r>
      <w:r w:rsidR="006F6E99">
        <w:rPr>
          <w:lang w:val="nl-NL"/>
        </w:rPr>
        <w:t xml:space="preserve"> zetten we opnieuw in op</w:t>
      </w:r>
      <w:r>
        <w:rPr>
          <w:lang w:val="nl-NL"/>
        </w:rPr>
        <w:t xml:space="preserve"> bekendmaking</w:t>
      </w:r>
      <w:r w:rsidR="006F6E99">
        <w:rPr>
          <w:lang w:val="nl-NL"/>
        </w:rPr>
        <w:t xml:space="preserve"> van het PMG bij de diverse </w:t>
      </w:r>
      <w:r>
        <w:rPr>
          <w:lang w:val="nl-NL"/>
        </w:rPr>
        <w:t>Kamerfracties</w:t>
      </w:r>
      <w:r w:rsidR="006F6E99">
        <w:rPr>
          <w:lang w:val="nl-NL"/>
        </w:rPr>
        <w:t>.</w:t>
      </w:r>
    </w:p>
    <w:p w:rsidR="00785B2D" w:rsidRDefault="00B64F9D" w:rsidP="009B3BCE">
      <w:pPr>
        <w:rPr>
          <w:lang w:val="nl-NL"/>
        </w:rPr>
      </w:pPr>
      <w:r>
        <w:rPr>
          <w:lang w:val="nl-NL"/>
        </w:rPr>
        <w:t>In gemeenteland wordt het PMG</w:t>
      </w:r>
      <w:r w:rsidR="00515145">
        <w:rPr>
          <w:lang w:val="nl-NL"/>
        </w:rPr>
        <w:t xml:space="preserve"> steeds bekende</w:t>
      </w:r>
      <w:r>
        <w:rPr>
          <w:lang w:val="nl-NL"/>
        </w:rPr>
        <w:t>r. H</w:t>
      </w:r>
      <w:r w:rsidR="00515145">
        <w:rPr>
          <w:lang w:val="nl-NL"/>
        </w:rPr>
        <w:t xml:space="preserve">et ledenaantal groeit </w:t>
      </w:r>
      <w:r>
        <w:rPr>
          <w:lang w:val="nl-NL"/>
        </w:rPr>
        <w:t>maar ook</w:t>
      </w:r>
      <w:r w:rsidR="006F6E99">
        <w:rPr>
          <w:lang w:val="nl-NL"/>
        </w:rPr>
        <w:t xml:space="preserve"> de VNG en andere instanties weten ons te vinden voor o.a. consultat</w:t>
      </w:r>
      <w:r w:rsidR="00F5067C">
        <w:rPr>
          <w:lang w:val="nl-NL"/>
        </w:rPr>
        <w:t>ie en deelname aan activiteiten en bijeenkomsten.</w:t>
      </w:r>
      <w:r w:rsidR="0005180F">
        <w:rPr>
          <w:lang w:val="nl-NL"/>
        </w:rPr>
        <w:t xml:space="preserve"> </w:t>
      </w:r>
    </w:p>
    <w:p w:rsidR="00AC4BDA" w:rsidRDefault="00AC4BDA">
      <w:pPr>
        <w:rPr>
          <w:lang w:val="nl-NL"/>
        </w:rPr>
      </w:pPr>
    </w:p>
    <w:sectPr w:rsidR="00AC4B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1D3"/>
    <w:rsid w:val="0005180F"/>
    <w:rsid w:val="000F134A"/>
    <w:rsid w:val="001461EE"/>
    <w:rsid w:val="00166789"/>
    <w:rsid w:val="001728D7"/>
    <w:rsid w:val="001B20F2"/>
    <w:rsid w:val="002204E2"/>
    <w:rsid w:val="00224C77"/>
    <w:rsid w:val="0023553E"/>
    <w:rsid w:val="00295B36"/>
    <w:rsid w:val="003C2E9A"/>
    <w:rsid w:val="004213DF"/>
    <w:rsid w:val="004713C2"/>
    <w:rsid w:val="00472DFD"/>
    <w:rsid w:val="00515145"/>
    <w:rsid w:val="00521451"/>
    <w:rsid w:val="005E21CA"/>
    <w:rsid w:val="006E5548"/>
    <w:rsid w:val="006F6E99"/>
    <w:rsid w:val="00701346"/>
    <w:rsid w:val="00785B2D"/>
    <w:rsid w:val="007A320E"/>
    <w:rsid w:val="007D7558"/>
    <w:rsid w:val="008124FF"/>
    <w:rsid w:val="008466B1"/>
    <w:rsid w:val="008D7621"/>
    <w:rsid w:val="008E3007"/>
    <w:rsid w:val="0092130F"/>
    <w:rsid w:val="009B3BCE"/>
    <w:rsid w:val="00AC4BDA"/>
    <w:rsid w:val="00B64F9D"/>
    <w:rsid w:val="00B76434"/>
    <w:rsid w:val="00C17E4C"/>
    <w:rsid w:val="00C311D3"/>
    <w:rsid w:val="00C63288"/>
    <w:rsid w:val="00CA27AB"/>
    <w:rsid w:val="00D57C73"/>
    <w:rsid w:val="00F5067C"/>
    <w:rsid w:val="00FD7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D7558"/>
    <w:rPr>
      <w:color w:val="0000FF" w:themeColor="hyperlink"/>
      <w:u w:val="single"/>
    </w:rPr>
  </w:style>
  <w:style w:type="character" w:styleId="GevolgdeHyperlink">
    <w:name w:val="FollowedHyperlink"/>
    <w:basedOn w:val="Standaardalinea-lettertype"/>
    <w:uiPriority w:val="99"/>
    <w:semiHidden/>
    <w:unhideWhenUsed/>
    <w:rsid w:val="007D7558"/>
    <w:rPr>
      <w:color w:val="800080" w:themeColor="followedHyperlink"/>
      <w:u w:val="single"/>
    </w:rPr>
  </w:style>
  <w:style w:type="paragraph" w:styleId="Ballontekst">
    <w:name w:val="Balloon Text"/>
    <w:basedOn w:val="Standaard"/>
    <w:link w:val="BallontekstChar"/>
    <w:uiPriority w:val="99"/>
    <w:semiHidden/>
    <w:unhideWhenUsed/>
    <w:rsid w:val="00472DFD"/>
    <w:rPr>
      <w:rFonts w:ascii="Tahoma" w:hAnsi="Tahoma" w:cs="Tahoma"/>
      <w:sz w:val="16"/>
      <w:szCs w:val="16"/>
    </w:rPr>
  </w:style>
  <w:style w:type="character" w:customStyle="1" w:styleId="BallontekstChar">
    <w:name w:val="Ballontekst Char"/>
    <w:basedOn w:val="Standaardalinea-lettertype"/>
    <w:link w:val="Ballontekst"/>
    <w:uiPriority w:val="99"/>
    <w:semiHidden/>
    <w:rsid w:val="00472DFD"/>
    <w:rPr>
      <w:rFonts w:ascii="Tahoma" w:hAnsi="Tahoma" w:cs="Tahoma"/>
      <w:sz w:val="16"/>
      <w:szCs w:val="16"/>
    </w:rPr>
  </w:style>
  <w:style w:type="character" w:customStyle="1" w:styleId="briefdescription">
    <w:name w:val="briefdescription"/>
    <w:basedOn w:val="Standaardalinea-lettertype"/>
    <w:rsid w:val="004713C2"/>
  </w:style>
  <w:style w:type="character" w:styleId="Zwaar">
    <w:name w:val="Strong"/>
    <w:basedOn w:val="Standaardalinea-lettertype"/>
    <w:uiPriority w:val="22"/>
    <w:qFormat/>
    <w:rsid w:val="004213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D7558"/>
    <w:rPr>
      <w:color w:val="0000FF" w:themeColor="hyperlink"/>
      <w:u w:val="single"/>
    </w:rPr>
  </w:style>
  <w:style w:type="character" w:styleId="GevolgdeHyperlink">
    <w:name w:val="FollowedHyperlink"/>
    <w:basedOn w:val="Standaardalinea-lettertype"/>
    <w:uiPriority w:val="99"/>
    <w:semiHidden/>
    <w:unhideWhenUsed/>
    <w:rsid w:val="007D7558"/>
    <w:rPr>
      <w:color w:val="800080" w:themeColor="followedHyperlink"/>
      <w:u w:val="single"/>
    </w:rPr>
  </w:style>
  <w:style w:type="paragraph" w:styleId="Ballontekst">
    <w:name w:val="Balloon Text"/>
    <w:basedOn w:val="Standaard"/>
    <w:link w:val="BallontekstChar"/>
    <w:uiPriority w:val="99"/>
    <w:semiHidden/>
    <w:unhideWhenUsed/>
    <w:rsid w:val="00472DFD"/>
    <w:rPr>
      <w:rFonts w:ascii="Tahoma" w:hAnsi="Tahoma" w:cs="Tahoma"/>
      <w:sz w:val="16"/>
      <w:szCs w:val="16"/>
    </w:rPr>
  </w:style>
  <w:style w:type="character" w:customStyle="1" w:styleId="BallontekstChar">
    <w:name w:val="Ballontekst Char"/>
    <w:basedOn w:val="Standaardalinea-lettertype"/>
    <w:link w:val="Ballontekst"/>
    <w:uiPriority w:val="99"/>
    <w:semiHidden/>
    <w:rsid w:val="00472DFD"/>
    <w:rPr>
      <w:rFonts w:ascii="Tahoma" w:hAnsi="Tahoma" w:cs="Tahoma"/>
      <w:sz w:val="16"/>
      <w:szCs w:val="16"/>
    </w:rPr>
  </w:style>
  <w:style w:type="character" w:customStyle="1" w:styleId="briefdescription">
    <w:name w:val="briefdescription"/>
    <w:basedOn w:val="Standaardalinea-lettertype"/>
    <w:rsid w:val="004713C2"/>
  </w:style>
  <w:style w:type="character" w:styleId="Zwaar">
    <w:name w:val="Strong"/>
    <w:basedOn w:val="Standaardalinea-lettertype"/>
    <w:uiPriority w:val="22"/>
    <w:qFormat/>
    <w:rsid w:val="004213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17921">
      <w:bodyDiv w:val="1"/>
      <w:marLeft w:val="0"/>
      <w:marRight w:val="0"/>
      <w:marTop w:val="0"/>
      <w:marBottom w:val="0"/>
      <w:divBdr>
        <w:top w:val="none" w:sz="0" w:space="0" w:color="auto"/>
        <w:left w:val="none" w:sz="0" w:space="0" w:color="auto"/>
        <w:bottom w:val="none" w:sz="0" w:space="0" w:color="auto"/>
        <w:right w:val="none" w:sz="0" w:space="0" w:color="auto"/>
      </w:divBdr>
    </w:div>
    <w:div w:id="1071343136">
      <w:bodyDiv w:val="1"/>
      <w:marLeft w:val="0"/>
      <w:marRight w:val="0"/>
      <w:marTop w:val="0"/>
      <w:marBottom w:val="0"/>
      <w:divBdr>
        <w:top w:val="none" w:sz="0" w:space="0" w:color="auto"/>
        <w:left w:val="none" w:sz="0" w:space="0" w:color="auto"/>
        <w:bottom w:val="none" w:sz="0" w:space="0" w:color="auto"/>
        <w:right w:val="none" w:sz="0" w:space="0" w:color="auto"/>
      </w:divBdr>
    </w:div>
    <w:div w:id="1111508850">
      <w:bodyDiv w:val="1"/>
      <w:marLeft w:val="0"/>
      <w:marRight w:val="0"/>
      <w:marTop w:val="0"/>
      <w:marBottom w:val="0"/>
      <w:divBdr>
        <w:top w:val="none" w:sz="0" w:space="0" w:color="auto"/>
        <w:left w:val="none" w:sz="0" w:space="0" w:color="auto"/>
        <w:bottom w:val="none" w:sz="0" w:space="0" w:color="auto"/>
        <w:right w:val="none" w:sz="0" w:space="0" w:color="auto"/>
      </w:divBdr>
    </w:div>
    <w:div w:id="1290160017">
      <w:bodyDiv w:val="1"/>
      <w:marLeft w:val="0"/>
      <w:marRight w:val="0"/>
      <w:marTop w:val="0"/>
      <w:marBottom w:val="0"/>
      <w:divBdr>
        <w:top w:val="none" w:sz="0" w:space="0" w:color="auto"/>
        <w:left w:val="none" w:sz="0" w:space="0" w:color="auto"/>
        <w:bottom w:val="none" w:sz="0" w:space="0" w:color="auto"/>
        <w:right w:val="none" w:sz="0" w:space="0" w:color="auto"/>
      </w:divBdr>
    </w:div>
    <w:div w:id="1665814461">
      <w:bodyDiv w:val="1"/>
      <w:marLeft w:val="0"/>
      <w:marRight w:val="0"/>
      <w:marTop w:val="0"/>
      <w:marBottom w:val="0"/>
      <w:divBdr>
        <w:top w:val="none" w:sz="0" w:space="0" w:color="auto"/>
        <w:left w:val="none" w:sz="0" w:space="0" w:color="auto"/>
        <w:bottom w:val="none" w:sz="0" w:space="0" w:color="auto"/>
        <w:right w:val="none" w:sz="0" w:space="0" w:color="auto"/>
      </w:divBdr>
    </w:div>
    <w:div w:id="171627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856</Words>
  <Characters>4712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Gemeente Zeist</Company>
  <LinksUpToDate>false</LinksUpToDate>
  <CharactersWithSpaces>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Beckers, Luuk</dc:creator>
  <cp:lastModifiedBy>Hazeleger, Petra</cp:lastModifiedBy>
  <cp:revision>7</cp:revision>
  <cp:lastPrinted>2017-12-14T11:29:00Z</cp:lastPrinted>
  <dcterms:created xsi:type="dcterms:W3CDTF">2017-12-14T10:52:00Z</dcterms:created>
  <dcterms:modified xsi:type="dcterms:W3CDTF">2017-12-18T08:17:00Z</dcterms:modified>
</cp:coreProperties>
</file>