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24" w:rsidRDefault="00DA5824" w:rsidP="00DA5824">
      <w:pPr>
        <w:pStyle w:val="Koptekst"/>
      </w:pPr>
    </w:p>
    <w:p w:rsidR="00785B2D" w:rsidRPr="00500C20" w:rsidRDefault="00DA5824" w:rsidP="006B397E">
      <w:pPr>
        <w:jc w:val="right"/>
        <w:rPr>
          <w:lang w:val="nl-NL"/>
        </w:rPr>
      </w:pPr>
      <w:r w:rsidRPr="00500C20">
        <w:rPr>
          <w:noProof/>
          <w:lang w:val="nl-NL" w:eastAsia="nl-NL"/>
        </w:rPr>
        <w:drawing>
          <wp:inline distT="0" distB="0" distL="0" distR="0" wp14:anchorId="098BC6D2" wp14:editId="525711AC">
            <wp:extent cx="2128416" cy="933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5_horizo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668" cy="933999"/>
                    </a:xfrm>
                    <a:prstGeom prst="rect">
                      <a:avLst/>
                    </a:prstGeom>
                  </pic:spPr>
                </pic:pic>
              </a:graphicData>
            </a:graphic>
          </wp:inline>
        </w:drawing>
      </w:r>
    </w:p>
    <w:p w:rsidR="00440D7F" w:rsidRPr="00500C20" w:rsidRDefault="00440D7F" w:rsidP="00440D7F">
      <w:pPr>
        <w:spacing w:before="100" w:beforeAutospacing="1" w:after="100" w:afterAutospacing="1" w:line="277" w:lineRule="atLeast"/>
        <w:outlineLvl w:val="0"/>
        <w:rPr>
          <w:rFonts w:eastAsia="Times New Roman"/>
          <w:color w:val="548DD4" w:themeColor="text2" w:themeTint="99"/>
          <w:kern w:val="36"/>
          <w:sz w:val="28"/>
          <w:szCs w:val="28"/>
          <w:lang w:val="nl-NL" w:eastAsia="nl-NL"/>
        </w:rPr>
      </w:pPr>
      <w:r w:rsidRPr="00500C20">
        <w:rPr>
          <w:rFonts w:eastAsia="Times New Roman"/>
          <w:color w:val="548DD4" w:themeColor="text2" w:themeTint="99"/>
          <w:kern w:val="36"/>
          <w:sz w:val="28"/>
          <w:szCs w:val="28"/>
          <w:lang w:val="nl-NL" w:eastAsia="nl-NL"/>
        </w:rPr>
        <w:t xml:space="preserve">Impressie </w:t>
      </w:r>
      <w:proofErr w:type="gramStart"/>
      <w:r w:rsidR="000745CB">
        <w:rPr>
          <w:rFonts w:eastAsia="Times New Roman"/>
          <w:color w:val="548DD4" w:themeColor="text2" w:themeTint="99"/>
          <w:kern w:val="36"/>
          <w:sz w:val="28"/>
          <w:szCs w:val="28"/>
          <w:lang w:val="nl-NL" w:eastAsia="nl-NL"/>
        </w:rPr>
        <w:t xml:space="preserve">Kennis-  </w:t>
      </w:r>
      <w:proofErr w:type="gramEnd"/>
      <w:r w:rsidR="000745CB">
        <w:rPr>
          <w:rFonts w:eastAsia="Times New Roman"/>
          <w:color w:val="548DD4" w:themeColor="text2" w:themeTint="99"/>
          <w:kern w:val="36"/>
          <w:sz w:val="28"/>
          <w:szCs w:val="28"/>
          <w:lang w:val="nl-NL" w:eastAsia="nl-NL"/>
        </w:rPr>
        <w:t>en Netwerkdag</w:t>
      </w:r>
      <w:r w:rsidR="00383699" w:rsidRPr="00500C20">
        <w:rPr>
          <w:rFonts w:eastAsia="Times New Roman"/>
          <w:color w:val="548DD4" w:themeColor="text2" w:themeTint="99"/>
          <w:kern w:val="36"/>
          <w:sz w:val="28"/>
          <w:szCs w:val="28"/>
          <w:lang w:val="nl-NL" w:eastAsia="nl-NL"/>
        </w:rPr>
        <w:t xml:space="preserve"> </w:t>
      </w:r>
      <w:r w:rsidR="000745CB">
        <w:rPr>
          <w:rFonts w:eastAsia="Times New Roman"/>
          <w:color w:val="548DD4" w:themeColor="text2" w:themeTint="99"/>
          <w:kern w:val="36"/>
          <w:sz w:val="28"/>
          <w:szCs w:val="28"/>
          <w:lang w:val="nl-NL" w:eastAsia="nl-NL"/>
        </w:rPr>
        <w:t>21 april</w:t>
      </w:r>
      <w:r w:rsidR="00383699" w:rsidRPr="00500C20">
        <w:rPr>
          <w:rFonts w:eastAsia="Times New Roman"/>
          <w:color w:val="548DD4" w:themeColor="text2" w:themeTint="99"/>
          <w:kern w:val="36"/>
          <w:sz w:val="28"/>
          <w:szCs w:val="28"/>
          <w:lang w:val="nl-NL" w:eastAsia="nl-NL"/>
        </w:rPr>
        <w:t xml:space="preserve"> 2017 </w:t>
      </w:r>
      <w:r w:rsidR="000745CB">
        <w:rPr>
          <w:rFonts w:eastAsia="Times New Roman"/>
          <w:color w:val="548DD4" w:themeColor="text2" w:themeTint="99"/>
          <w:kern w:val="36"/>
          <w:sz w:val="28"/>
          <w:szCs w:val="28"/>
          <w:lang w:val="nl-NL" w:eastAsia="nl-NL"/>
        </w:rPr>
        <w:t>Gorinchem</w:t>
      </w:r>
      <w:r w:rsidR="006B397E" w:rsidRPr="00500C20">
        <w:rPr>
          <w:rFonts w:eastAsia="Times New Roman"/>
          <w:color w:val="548DD4" w:themeColor="text2" w:themeTint="99"/>
          <w:kern w:val="36"/>
          <w:sz w:val="28"/>
          <w:szCs w:val="28"/>
          <w:lang w:val="nl-NL" w:eastAsia="nl-NL"/>
        </w:rPr>
        <w:t xml:space="preserve"> </w:t>
      </w:r>
    </w:p>
    <w:p w:rsidR="006E523B" w:rsidRDefault="00856685" w:rsidP="00242369">
      <w:pPr>
        <w:spacing w:after="300" w:line="360" w:lineRule="auto"/>
        <w:rPr>
          <w:rFonts w:eastAsia="Times New Roman"/>
          <w:color w:val="595959" w:themeColor="text1" w:themeTint="A6"/>
          <w:lang w:val="nl-NL" w:eastAsia="nl-NL"/>
        </w:rPr>
      </w:pPr>
      <w:r>
        <w:rPr>
          <w:noProof/>
          <w:lang w:val="nl-NL" w:eastAsia="nl-NL"/>
        </w:rPr>
        <w:drawing>
          <wp:anchor distT="0" distB="0" distL="114300" distR="114300" simplePos="0" relativeHeight="251658240" behindDoc="1" locked="0" layoutInCell="1" allowOverlap="1" wp14:anchorId="091BFD5E" wp14:editId="11D3B061">
            <wp:simplePos x="0" y="0"/>
            <wp:positionH relativeFrom="column">
              <wp:posOffset>3009900</wp:posOffset>
            </wp:positionH>
            <wp:positionV relativeFrom="paragraph">
              <wp:posOffset>31115</wp:posOffset>
            </wp:positionV>
            <wp:extent cx="2861310" cy="1609725"/>
            <wp:effectExtent l="0" t="0" r="0" b="9525"/>
            <wp:wrapTight wrapText="bothSides">
              <wp:wrapPolygon edited="0">
                <wp:start x="0" y="0"/>
                <wp:lineTo x="0" y="21472"/>
                <wp:lineTo x="21427" y="21472"/>
                <wp:lineTo x="2142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421_0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1310" cy="1609725"/>
                    </a:xfrm>
                    <a:prstGeom prst="rect">
                      <a:avLst/>
                    </a:prstGeom>
                  </pic:spPr>
                </pic:pic>
              </a:graphicData>
            </a:graphic>
            <wp14:sizeRelH relativeFrom="page">
              <wp14:pctWidth>0</wp14:pctWidth>
            </wp14:sizeRelH>
            <wp14:sizeRelV relativeFrom="page">
              <wp14:pctHeight>0</wp14:pctHeight>
            </wp14:sizeRelV>
          </wp:anchor>
        </w:drawing>
      </w:r>
      <w:r w:rsidR="000745CB" w:rsidRPr="000745CB">
        <w:rPr>
          <w:rFonts w:eastAsia="Times New Roman"/>
          <w:color w:val="595959" w:themeColor="text1" w:themeTint="A6"/>
          <w:lang w:val="nl-NL" w:eastAsia="nl-NL"/>
        </w:rPr>
        <w:t xml:space="preserve">Middelgrote steden </w:t>
      </w:r>
      <w:r w:rsidR="006E523B">
        <w:rPr>
          <w:rFonts w:eastAsia="Times New Roman"/>
          <w:color w:val="595959" w:themeColor="text1" w:themeTint="A6"/>
          <w:lang w:val="nl-NL" w:eastAsia="nl-NL"/>
        </w:rPr>
        <w:t xml:space="preserve">staan voor een aantal grote uitdagingen en ingewikkelde vraagstukken. Dit vraagt om het verder aanscherpen of ontwikkelen van een eigen strategie waarin duidelijke keuzes worden gemaakt. </w:t>
      </w:r>
      <w:r w:rsidR="00C94EE3" w:rsidRPr="000745CB">
        <w:rPr>
          <w:rFonts w:eastAsia="Times New Roman"/>
          <w:color w:val="595959" w:themeColor="text1" w:themeTint="A6"/>
          <w:lang w:val="nl-NL" w:eastAsia="nl-NL"/>
        </w:rPr>
        <w:t xml:space="preserve">Om meer inzicht te krijgen in de verschillende uitgangsposities en handelingsperspectieven van middelgrote steden heeft Platform31 </w:t>
      </w:r>
      <w:r w:rsidR="00C94EE3" w:rsidRPr="000745CB">
        <w:rPr>
          <w:rFonts w:eastAsia="Times New Roman"/>
          <w:bCs/>
          <w:color w:val="595959" w:themeColor="text1" w:themeTint="A6"/>
          <w:lang w:val="nl-NL" w:eastAsia="nl-NL"/>
        </w:rPr>
        <w:t>het afgelopen jaar nieuw onderzoek</w:t>
      </w:r>
      <w:r w:rsidR="00C94EE3">
        <w:rPr>
          <w:rFonts w:eastAsia="Times New Roman"/>
          <w:bCs/>
          <w:color w:val="595959" w:themeColor="text1" w:themeTint="A6"/>
          <w:lang w:val="nl-NL" w:eastAsia="nl-NL"/>
        </w:rPr>
        <w:t xml:space="preserve"> g</w:t>
      </w:r>
      <w:r w:rsidR="00C94EE3" w:rsidRPr="000745CB">
        <w:rPr>
          <w:rFonts w:eastAsia="Times New Roman"/>
          <w:bCs/>
          <w:color w:val="595959" w:themeColor="text1" w:themeTint="A6"/>
          <w:lang w:val="nl-NL" w:eastAsia="nl-NL"/>
        </w:rPr>
        <w:t>edaan.</w:t>
      </w:r>
      <w:r w:rsidR="00C94EE3">
        <w:rPr>
          <w:rFonts w:eastAsia="Times New Roman"/>
          <w:bCs/>
          <w:color w:val="595959" w:themeColor="text1" w:themeTint="A6"/>
          <w:lang w:val="nl-NL" w:eastAsia="nl-NL"/>
        </w:rPr>
        <w:t xml:space="preserve"> </w:t>
      </w:r>
      <w:r w:rsidR="00C94EE3" w:rsidRPr="000745CB">
        <w:rPr>
          <w:rFonts w:eastAsia="Times New Roman"/>
          <w:bCs/>
          <w:color w:val="595959" w:themeColor="text1" w:themeTint="A6"/>
          <w:lang w:val="nl-NL" w:eastAsia="nl-NL"/>
        </w:rPr>
        <w:t>Hierbij zijn kwantitatieve analyses gemaakt van hoe gemeenten ervoor staan op het gebied van demografie, economie &amp; arbeidsmarkt en woon- &amp; leefomgeving. Het onderzoek is een verdieping op de publicatie '</w:t>
      </w:r>
      <w:proofErr w:type="spellStart"/>
      <w:r w:rsidR="00C94EE3" w:rsidRPr="000745CB">
        <w:rPr>
          <w:rFonts w:eastAsia="Times New Roman"/>
          <w:bCs/>
          <w:color w:val="595959" w:themeColor="text1" w:themeTint="A6"/>
          <w:lang w:val="nl-NL" w:eastAsia="nl-NL"/>
        </w:rPr>
        <w:t>MidsizeNL</w:t>
      </w:r>
      <w:proofErr w:type="spellEnd"/>
      <w:r w:rsidR="00C94EE3" w:rsidRPr="000745CB">
        <w:rPr>
          <w:rFonts w:eastAsia="Times New Roman"/>
          <w:bCs/>
          <w:color w:val="595959" w:themeColor="text1" w:themeTint="A6"/>
          <w:lang w:val="nl-NL" w:eastAsia="nl-NL"/>
        </w:rPr>
        <w:t>'. Voeding voor de coalitieprogramma's van 2018-2022!</w:t>
      </w:r>
      <w:r w:rsidR="00C94EE3">
        <w:rPr>
          <w:rFonts w:eastAsia="Times New Roman"/>
          <w:bCs/>
          <w:color w:val="595959" w:themeColor="text1" w:themeTint="A6"/>
          <w:lang w:val="nl-NL" w:eastAsia="nl-NL"/>
        </w:rPr>
        <w:t xml:space="preserve"> Op vrijdag 21 april presenteerde</w:t>
      </w:r>
      <w:r w:rsidR="00C94EE3" w:rsidRPr="00242369">
        <w:rPr>
          <w:rFonts w:eastAsia="Times New Roman"/>
          <w:bCs/>
          <w:color w:val="595959" w:themeColor="text1" w:themeTint="A6"/>
          <w:lang w:val="nl-NL" w:eastAsia="nl-NL"/>
        </w:rPr>
        <w:t xml:space="preserve"> Platform 31 de resultaten van het onderzoek tijdens de PMG kennis- en netwerkconferentie </w:t>
      </w:r>
      <w:r w:rsidR="00C94EE3" w:rsidRPr="00C94EE3">
        <w:rPr>
          <w:rFonts w:eastAsia="Times New Roman"/>
          <w:color w:val="548DD4" w:themeColor="text2" w:themeTint="99"/>
          <w:kern w:val="36"/>
          <w:sz w:val="22"/>
          <w:szCs w:val="22"/>
          <w:lang w:val="nl-NL" w:eastAsia="nl-NL"/>
        </w:rPr>
        <w:t>"Maak uw gemeente sterker!"</w:t>
      </w:r>
      <w:r w:rsidR="00C94EE3" w:rsidRPr="00242369">
        <w:rPr>
          <w:rFonts w:eastAsia="Times New Roman"/>
          <w:bCs/>
          <w:color w:val="595959" w:themeColor="text1" w:themeTint="A6"/>
          <w:lang w:val="nl-NL" w:eastAsia="nl-NL"/>
        </w:rPr>
        <w:t xml:space="preserve"> in Gorinchem.</w:t>
      </w:r>
    </w:p>
    <w:p w:rsidR="006E523B" w:rsidRDefault="006E523B" w:rsidP="006E523B">
      <w:pPr>
        <w:spacing w:after="300" w:line="360" w:lineRule="auto"/>
        <w:rPr>
          <w:rFonts w:eastAsia="Times New Roman"/>
          <w:color w:val="555555"/>
          <w:lang w:val="nl-NL" w:eastAsia="nl-NL"/>
        </w:rPr>
      </w:pPr>
      <w:r>
        <w:rPr>
          <w:rFonts w:eastAsia="Times New Roman"/>
          <w:color w:val="595959" w:themeColor="text1" w:themeTint="A6"/>
          <w:lang w:val="nl-NL" w:eastAsia="nl-NL"/>
        </w:rPr>
        <w:t xml:space="preserve">Na een welkom </w:t>
      </w:r>
      <w:r w:rsidR="00C94EE3">
        <w:rPr>
          <w:rFonts w:eastAsia="Times New Roman"/>
          <w:color w:val="595959" w:themeColor="text1" w:themeTint="A6"/>
          <w:lang w:val="nl-NL" w:eastAsia="nl-NL"/>
        </w:rPr>
        <w:t>door</w:t>
      </w:r>
      <w:r>
        <w:rPr>
          <w:rFonts w:eastAsia="Times New Roman"/>
          <w:color w:val="595959" w:themeColor="text1" w:themeTint="A6"/>
          <w:lang w:val="nl-NL" w:eastAsia="nl-NL"/>
        </w:rPr>
        <w:t xml:space="preserve"> burgemeester Govert </w:t>
      </w:r>
      <w:proofErr w:type="spellStart"/>
      <w:r>
        <w:rPr>
          <w:rFonts w:eastAsia="Times New Roman"/>
          <w:color w:val="595959" w:themeColor="text1" w:themeTint="A6"/>
          <w:lang w:val="nl-NL" w:eastAsia="nl-NL"/>
        </w:rPr>
        <w:t>Veldhuijzen</w:t>
      </w:r>
      <w:proofErr w:type="spellEnd"/>
      <w:r>
        <w:rPr>
          <w:rFonts w:eastAsia="Times New Roman"/>
          <w:color w:val="595959" w:themeColor="text1" w:themeTint="A6"/>
          <w:lang w:val="nl-NL" w:eastAsia="nl-NL"/>
        </w:rPr>
        <w:t xml:space="preserve"> van </w:t>
      </w:r>
      <w:r w:rsidR="00C94EE3">
        <w:rPr>
          <w:rFonts w:eastAsia="Times New Roman"/>
          <w:color w:val="595959" w:themeColor="text1" w:themeTint="A6"/>
          <w:lang w:val="nl-NL" w:eastAsia="nl-NL"/>
        </w:rPr>
        <w:t>gast</w:t>
      </w:r>
      <w:r>
        <w:rPr>
          <w:rFonts w:eastAsia="Times New Roman"/>
          <w:color w:val="595959" w:themeColor="text1" w:themeTint="A6"/>
          <w:lang w:val="nl-NL" w:eastAsia="nl-NL"/>
        </w:rPr>
        <w:t xml:space="preserve">gemeente Gorinchem </w:t>
      </w:r>
      <w:r w:rsidR="00141C04">
        <w:rPr>
          <w:rFonts w:eastAsia="Times New Roman"/>
          <w:color w:val="595959" w:themeColor="text1" w:themeTint="A6"/>
          <w:lang w:val="nl-NL" w:eastAsia="nl-NL"/>
        </w:rPr>
        <w:t>gaf</w:t>
      </w:r>
      <w:r>
        <w:rPr>
          <w:rFonts w:eastAsia="Times New Roman"/>
          <w:color w:val="595959" w:themeColor="text1" w:themeTint="A6"/>
          <w:lang w:val="nl-NL" w:eastAsia="nl-NL"/>
        </w:rPr>
        <w:t xml:space="preserve"> PMG voorzitter Koos Janssen </w:t>
      </w:r>
      <w:r w:rsidR="00141C04">
        <w:rPr>
          <w:rFonts w:eastAsia="Times New Roman"/>
          <w:color w:val="595959" w:themeColor="text1" w:themeTint="A6"/>
          <w:lang w:val="nl-NL" w:eastAsia="nl-NL"/>
        </w:rPr>
        <w:t xml:space="preserve">de aftrap voor de bijeenkomst. </w:t>
      </w:r>
      <w:r>
        <w:rPr>
          <w:rFonts w:eastAsia="Times New Roman"/>
          <w:color w:val="595959" w:themeColor="text1" w:themeTint="A6"/>
          <w:lang w:val="nl-NL" w:eastAsia="nl-NL"/>
        </w:rPr>
        <w:t xml:space="preserve">Er waren vertegenwoordigers uit 14 gemeenten, te weten: </w:t>
      </w:r>
      <w:r w:rsidRPr="00500C20">
        <w:rPr>
          <w:rFonts w:eastAsia="Times New Roman"/>
          <w:color w:val="555555"/>
          <w:lang w:val="nl-NL" w:eastAsia="nl-NL"/>
        </w:rPr>
        <w:t xml:space="preserve">Coevorden, </w:t>
      </w:r>
      <w:r>
        <w:rPr>
          <w:rFonts w:eastAsia="Times New Roman"/>
          <w:color w:val="555555"/>
          <w:lang w:val="nl-NL" w:eastAsia="nl-NL"/>
        </w:rPr>
        <w:t>Etten-Leur, Gorinchem, Leidschendam-Voorburg, Meierijstad, Nieuwegein, Oosterhout, Peel en Maas, Pijnacker-Nootdorp, Veenendaal, Vlissingen,</w:t>
      </w:r>
      <w:r w:rsidRPr="00500C20">
        <w:rPr>
          <w:rFonts w:eastAsia="Times New Roman"/>
          <w:color w:val="555555"/>
          <w:lang w:val="nl-NL" w:eastAsia="nl-NL"/>
        </w:rPr>
        <w:t xml:space="preserve"> Waalwijk en Zeist</w:t>
      </w:r>
      <w:r w:rsidR="00C04ABB">
        <w:rPr>
          <w:rFonts w:eastAsia="Times New Roman"/>
          <w:color w:val="555555"/>
          <w:lang w:val="nl-NL" w:eastAsia="nl-NL"/>
        </w:rPr>
        <w:t>.</w:t>
      </w:r>
    </w:p>
    <w:p w:rsidR="00141C04" w:rsidRPr="00141C04" w:rsidRDefault="00141C04" w:rsidP="00C94EE3">
      <w:pPr>
        <w:spacing w:after="300" w:line="360" w:lineRule="auto"/>
        <w:rPr>
          <w:rFonts w:eastAsia="Times New Roman"/>
          <w:color w:val="595959" w:themeColor="text1" w:themeTint="A6"/>
          <w:lang w:val="nl-NL" w:eastAsia="nl-NL"/>
        </w:rPr>
      </w:pPr>
      <w:r>
        <w:rPr>
          <w:rFonts w:eastAsia="Times New Roman"/>
          <w:color w:val="595959" w:themeColor="text1" w:themeTint="A6"/>
          <w:lang w:val="nl-NL" w:eastAsia="nl-NL"/>
        </w:rPr>
        <w:t>Ter inleiding</w:t>
      </w:r>
      <w:r w:rsidR="006E523B">
        <w:rPr>
          <w:rFonts w:eastAsia="Times New Roman"/>
          <w:color w:val="595959" w:themeColor="text1" w:themeTint="A6"/>
          <w:lang w:val="nl-NL" w:eastAsia="nl-NL"/>
        </w:rPr>
        <w:t xml:space="preserve"> </w:t>
      </w:r>
      <w:r w:rsidR="00856685">
        <w:rPr>
          <w:rFonts w:eastAsia="Times New Roman"/>
          <w:color w:val="595959" w:themeColor="text1" w:themeTint="A6"/>
          <w:lang w:val="nl-NL" w:eastAsia="nl-NL"/>
        </w:rPr>
        <w:t>presenteerden</w:t>
      </w:r>
      <w:r w:rsidR="006E523B">
        <w:rPr>
          <w:rFonts w:eastAsia="Times New Roman"/>
          <w:color w:val="595959" w:themeColor="text1" w:themeTint="A6"/>
          <w:lang w:val="nl-NL" w:eastAsia="nl-NL"/>
        </w:rPr>
        <w:t xml:space="preserve"> Marloes </w:t>
      </w:r>
      <w:proofErr w:type="spellStart"/>
      <w:r w:rsidR="006E523B">
        <w:rPr>
          <w:rFonts w:eastAsia="Times New Roman"/>
          <w:color w:val="595959" w:themeColor="text1" w:themeTint="A6"/>
          <w:lang w:val="nl-NL" w:eastAsia="nl-NL"/>
        </w:rPr>
        <w:t>Hoogerbrugge</w:t>
      </w:r>
      <w:proofErr w:type="spellEnd"/>
      <w:r w:rsidR="006E523B">
        <w:rPr>
          <w:rFonts w:eastAsia="Times New Roman"/>
          <w:color w:val="595959" w:themeColor="text1" w:themeTint="A6"/>
          <w:lang w:val="nl-NL" w:eastAsia="nl-NL"/>
        </w:rPr>
        <w:t xml:space="preserve"> en Koos van Dijken van Platform31 het rapport "Naar een strategie voor middelgrote stad”</w:t>
      </w:r>
      <w:r w:rsidR="00856685">
        <w:rPr>
          <w:rFonts w:eastAsia="Times New Roman"/>
          <w:color w:val="595959" w:themeColor="text1" w:themeTint="A6"/>
          <w:lang w:val="nl-NL" w:eastAsia="nl-NL"/>
        </w:rPr>
        <w:t xml:space="preserve">. Ze </w:t>
      </w:r>
      <w:proofErr w:type="gramStart"/>
      <w:r w:rsidR="00856685">
        <w:rPr>
          <w:rFonts w:eastAsia="Times New Roman"/>
          <w:color w:val="595959" w:themeColor="text1" w:themeTint="A6"/>
          <w:lang w:val="nl-NL" w:eastAsia="nl-NL"/>
        </w:rPr>
        <w:t xml:space="preserve">brachten </w:t>
      </w:r>
      <w:r w:rsidR="006E523B">
        <w:rPr>
          <w:rFonts w:eastAsia="Times New Roman"/>
          <w:color w:val="595959" w:themeColor="text1" w:themeTint="A6"/>
          <w:lang w:val="nl-NL" w:eastAsia="nl-NL"/>
        </w:rPr>
        <w:t xml:space="preserve"> </w:t>
      </w:r>
      <w:proofErr w:type="gramEnd"/>
      <w:r w:rsidR="006E523B">
        <w:rPr>
          <w:rFonts w:eastAsia="Times New Roman"/>
          <w:color w:val="595959" w:themeColor="text1" w:themeTint="A6"/>
          <w:lang w:val="nl-NL" w:eastAsia="nl-NL"/>
        </w:rPr>
        <w:t xml:space="preserve">de uitgangspositie(s) van verschillende soorten middelgrote steden in beeld aan de hand van cijfers. Vervolgens bespraken zij </w:t>
      </w:r>
      <w:r w:rsidR="00C94EE3">
        <w:rPr>
          <w:rFonts w:eastAsia="Times New Roman"/>
          <w:color w:val="595959" w:themeColor="text1" w:themeTint="A6"/>
          <w:lang w:val="nl-NL" w:eastAsia="nl-NL"/>
        </w:rPr>
        <w:t xml:space="preserve">kort </w:t>
      </w:r>
      <w:r w:rsidR="006E523B">
        <w:rPr>
          <w:rFonts w:eastAsia="Times New Roman"/>
          <w:color w:val="595959" w:themeColor="text1" w:themeTint="A6"/>
          <w:lang w:val="nl-NL" w:eastAsia="nl-NL"/>
        </w:rPr>
        <w:t>18 richtinggevende opgaven die middelg</w:t>
      </w:r>
      <w:r>
        <w:rPr>
          <w:rFonts w:eastAsia="Times New Roman"/>
          <w:color w:val="595959" w:themeColor="text1" w:themeTint="A6"/>
          <w:lang w:val="nl-NL" w:eastAsia="nl-NL"/>
        </w:rPr>
        <w:t>rote steden kunnen gebruiken om een eigen strategie te ontwikkelen.</w:t>
      </w:r>
      <w:r>
        <w:rPr>
          <w:rFonts w:eastAsia="Times New Roman"/>
          <w:color w:val="595959" w:themeColor="text1" w:themeTint="A6"/>
          <w:lang w:val="nl-NL" w:eastAsia="nl-NL"/>
        </w:rPr>
        <w:br/>
      </w:r>
      <w:r w:rsidR="00856685">
        <w:rPr>
          <w:rFonts w:eastAsia="Times New Roman"/>
          <w:color w:val="595959" w:themeColor="text1" w:themeTint="A6"/>
          <w:lang w:val="nl-NL" w:eastAsia="nl-NL"/>
        </w:rPr>
        <w:t xml:space="preserve">Platform31 heeft </w:t>
      </w:r>
      <w:proofErr w:type="gramStart"/>
      <w:r w:rsidR="00856685">
        <w:rPr>
          <w:rFonts w:eastAsia="Times New Roman"/>
          <w:color w:val="595959" w:themeColor="text1" w:themeTint="A6"/>
          <w:lang w:val="nl-NL" w:eastAsia="nl-NL"/>
        </w:rPr>
        <w:t>alle</w:t>
      </w:r>
      <w:r>
        <w:rPr>
          <w:rFonts w:eastAsia="Times New Roman"/>
          <w:color w:val="595959" w:themeColor="text1" w:themeTint="A6"/>
          <w:lang w:val="nl-NL" w:eastAsia="nl-NL"/>
        </w:rPr>
        <w:t xml:space="preserve"> </w:t>
      </w:r>
      <w:r w:rsidR="00856685">
        <w:rPr>
          <w:rFonts w:eastAsia="Times New Roman"/>
          <w:color w:val="595959" w:themeColor="text1" w:themeTint="A6"/>
          <w:lang w:val="nl-NL" w:eastAsia="nl-NL"/>
        </w:rPr>
        <w:t xml:space="preserve"> </w:t>
      </w:r>
      <w:proofErr w:type="gramEnd"/>
      <w:r w:rsidR="00856685">
        <w:rPr>
          <w:rFonts w:eastAsia="Times New Roman"/>
          <w:color w:val="595959" w:themeColor="text1" w:themeTint="A6"/>
          <w:lang w:val="nl-NL" w:eastAsia="nl-NL"/>
        </w:rPr>
        <w:t>gemeenten (die bij de start van het onderzoek)</w:t>
      </w:r>
      <w:r>
        <w:rPr>
          <w:rFonts w:eastAsia="Times New Roman"/>
          <w:color w:val="595959" w:themeColor="text1" w:themeTint="A6"/>
          <w:lang w:val="nl-NL" w:eastAsia="nl-NL"/>
        </w:rPr>
        <w:t xml:space="preserve"> PMG</w:t>
      </w:r>
      <w:r w:rsidR="00856685">
        <w:rPr>
          <w:rFonts w:eastAsia="Times New Roman"/>
          <w:color w:val="595959" w:themeColor="text1" w:themeTint="A6"/>
          <w:lang w:val="nl-NL" w:eastAsia="nl-NL"/>
        </w:rPr>
        <w:t>-lid waren</w:t>
      </w:r>
      <w:r w:rsidR="00C04ABB">
        <w:rPr>
          <w:rFonts w:eastAsia="Times New Roman"/>
          <w:color w:val="595959" w:themeColor="text1" w:themeTint="A6"/>
          <w:lang w:val="nl-NL" w:eastAsia="nl-NL"/>
        </w:rPr>
        <w:t xml:space="preserve"> </w:t>
      </w:r>
      <w:r w:rsidR="00856685">
        <w:rPr>
          <w:rFonts w:eastAsia="Times New Roman"/>
          <w:color w:val="595959" w:themeColor="text1" w:themeTint="A6"/>
          <w:lang w:val="nl-NL" w:eastAsia="nl-NL"/>
        </w:rPr>
        <w:t>meegenomen in het onderzoek</w:t>
      </w:r>
      <w:r>
        <w:rPr>
          <w:rFonts w:eastAsia="Times New Roman"/>
          <w:color w:val="595959" w:themeColor="text1" w:themeTint="A6"/>
          <w:lang w:val="nl-NL" w:eastAsia="nl-NL"/>
        </w:rPr>
        <w:t xml:space="preserve">. </w:t>
      </w:r>
    </w:p>
    <w:p w:rsidR="007039CE" w:rsidRPr="004E4FC0" w:rsidRDefault="00C94EE3" w:rsidP="007039CE">
      <w:pPr>
        <w:pStyle w:val="Kop2"/>
        <w:rPr>
          <w:rFonts w:ascii="Arial" w:hAnsi="Arial" w:cs="Arial"/>
          <w:b w:val="0"/>
          <w:sz w:val="28"/>
          <w:szCs w:val="28"/>
          <w:lang w:val="nl-NL"/>
        </w:rPr>
      </w:pPr>
      <w:r w:rsidRPr="007039CE">
        <w:rPr>
          <w:rFonts w:ascii="Arial" w:eastAsia="Times New Roman" w:hAnsi="Arial" w:cs="Arial"/>
          <w:b w:val="0"/>
          <w:bCs w:val="0"/>
          <w:color w:val="595959" w:themeColor="text1" w:themeTint="A6"/>
          <w:sz w:val="20"/>
          <w:szCs w:val="20"/>
          <w:lang w:val="nl-NL" w:eastAsia="nl-NL"/>
        </w:rPr>
        <w:lastRenderedPageBreak/>
        <w:t xml:space="preserve">Na dit </w:t>
      </w:r>
      <w:proofErr w:type="gramStart"/>
      <w:r w:rsidRPr="007039CE">
        <w:rPr>
          <w:rFonts w:ascii="Arial" w:eastAsia="Times New Roman" w:hAnsi="Arial" w:cs="Arial"/>
          <w:b w:val="0"/>
          <w:bCs w:val="0"/>
          <w:color w:val="595959" w:themeColor="text1" w:themeTint="A6"/>
          <w:sz w:val="20"/>
          <w:szCs w:val="20"/>
          <w:lang w:val="nl-NL" w:eastAsia="nl-NL"/>
        </w:rPr>
        <w:t>plenaire</w:t>
      </w:r>
      <w:proofErr w:type="gramEnd"/>
      <w:r w:rsidRPr="007039CE">
        <w:rPr>
          <w:rFonts w:ascii="Arial" w:eastAsia="Times New Roman" w:hAnsi="Arial" w:cs="Arial"/>
          <w:b w:val="0"/>
          <w:bCs w:val="0"/>
          <w:color w:val="595959" w:themeColor="text1" w:themeTint="A6"/>
          <w:sz w:val="20"/>
          <w:szCs w:val="20"/>
          <w:lang w:val="nl-NL" w:eastAsia="nl-NL"/>
        </w:rPr>
        <w:t xml:space="preserve"> gedeelte gingen de aanwezigen uiteen voor een blok van 2x 2 workshops: </w:t>
      </w:r>
      <w:r w:rsidRPr="007039CE">
        <w:rPr>
          <w:rFonts w:ascii="Arial" w:eastAsia="Times New Roman" w:hAnsi="Arial" w:cs="Arial"/>
          <w:b w:val="0"/>
          <w:bCs w:val="0"/>
          <w:color w:val="595959" w:themeColor="text1" w:themeTint="A6"/>
          <w:sz w:val="20"/>
          <w:szCs w:val="20"/>
          <w:lang w:val="nl-NL" w:eastAsia="nl-NL"/>
        </w:rPr>
        <w:br/>
      </w:r>
      <w:r w:rsidRPr="00C94EE3">
        <w:rPr>
          <w:rFonts w:ascii="Arial" w:eastAsia="Times New Roman" w:hAnsi="Arial" w:cs="Arial"/>
          <w:color w:val="595959" w:themeColor="text1" w:themeTint="A6"/>
          <w:sz w:val="20"/>
          <w:szCs w:val="20"/>
          <w:lang w:val="nl-NL" w:eastAsia="nl-NL"/>
        </w:rPr>
        <w:br/>
      </w:r>
      <w:r w:rsidR="007039CE" w:rsidRPr="004E4FC0">
        <w:rPr>
          <w:rFonts w:ascii="Arial" w:hAnsi="Arial" w:cs="Arial"/>
          <w:b w:val="0"/>
          <w:sz w:val="28"/>
          <w:szCs w:val="28"/>
          <w:lang w:val="nl-NL"/>
        </w:rPr>
        <w:t xml:space="preserve">Eerste ronde workshops </w:t>
      </w:r>
    </w:p>
    <w:p w:rsidR="007039CE" w:rsidRPr="001042EF" w:rsidRDefault="007039CE" w:rsidP="001042EF">
      <w:pPr>
        <w:pStyle w:val="Kop3"/>
        <w:rPr>
          <w:rFonts w:ascii="Arial" w:hAnsi="Arial" w:cs="Arial"/>
          <w:b/>
          <w:i/>
          <w:color w:val="595959" w:themeColor="text1" w:themeTint="A6"/>
          <w:sz w:val="20"/>
          <w:szCs w:val="20"/>
        </w:rPr>
      </w:pPr>
      <w:r w:rsidRPr="004E4FC0">
        <w:rPr>
          <w:rFonts w:ascii="Arial" w:eastAsiaTheme="majorEastAsia" w:hAnsi="Arial" w:cs="Arial"/>
          <w:b/>
          <w:bCs/>
          <w:color w:val="4F81BD" w:themeColor="accent1"/>
          <w:sz w:val="20"/>
          <w:szCs w:val="20"/>
          <w:lang w:eastAsia="en-US"/>
        </w:rPr>
        <w:t>A. CONCEPT BINNENSTAD</w:t>
      </w:r>
      <w:r w:rsidR="001042EF">
        <w:rPr>
          <w:rFonts w:ascii="Arial" w:eastAsiaTheme="majorEastAsia" w:hAnsi="Arial" w:cs="Arial"/>
          <w:b/>
          <w:bCs/>
          <w:color w:val="4F81BD" w:themeColor="accent1"/>
          <w:sz w:val="20"/>
          <w:szCs w:val="20"/>
          <w:lang w:eastAsia="en-US"/>
        </w:rPr>
        <w:br/>
      </w:r>
      <w:r w:rsidRPr="001042EF">
        <w:rPr>
          <w:rFonts w:ascii="Arial" w:hAnsi="Arial" w:cs="Arial"/>
          <w:b/>
          <w:i/>
          <w:color w:val="595959" w:themeColor="text1" w:themeTint="A6"/>
          <w:sz w:val="20"/>
          <w:szCs w:val="20"/>
        </w:rPr>
        <w:t xml:space="preserve">Mariska </w:t>
      </w:r>
      <w:proofErr w:type="spellStart"/>
      <w:r w:rsidRPr="001042EF">
        <w:rPr>
          <w:rFonts w:ascii="Arial" w:hAnsi="Arial" w:cs="Arial"/>
          <w:b/>
          <w:i/>
          <w:color w:val="595959" w:themeColor="text1" w:themeTint="A6"/>
          <w:sz w:val="20"/>
          <w:szCs w:val="20"/>
        </w:rPr>
        <w:t>Kastelic</w:t>
      </w:r>
      <w:proofErr w:type="spellEnd"/>
      <w:r w:rsidRPr="001042EF">
        <w:rPr>
          <w:rFonts w:ascii="Arial" w:hAnsi="Arial" w:cs="Arial"/>
          <w:b/>
          <w:i/>
          <w:color w:val="595959" w:themeColor="text1" w:themeTint="A6"/>
          <w:sz w:val="20"/>
          <w:szCs w:val="20"/>
        </w:rPr>
        <w:t xml:space="preserve"> (Leidschendam-Voorburg) en Arjan Raatgever (Platform31)</w:t>
      </w:r>
    </w:p>
    <w:p w:rsidR="007039CE" w:rsidRPr="007039CE" w:rsidRDefault="007039CE" w:rsidP="007039CE">
      <w:pPr>
        <w:spacing w:after="300" w:line="360" w:lineRule="auto"/>
        <w:rPr>
          <w:rFonts w:eastAsia="Times New Roman"/>
          <w:color w:val="595959" w:themeColor="text1" w:themeTint="A6"/>
          <w:lang w:val="nl-NL" w:eastAsia="nl-NL"/>
        </w:rPr>
      </w:pPr>
      <w:r w:rsidRPr="007039CE">
        <w:rPr>
          <w:rFonts w:eastAsia="Times New Roman"/>
          <w:color w:val="595959" w:themeColor="text1" w:themeTint="A6"/>
          <w:lang w:val="nl-NL" w:eastAsia="nl-NL"/>
        </w:rPr>
        <w:t xml:space="preserve">De binnensteden van middelgrote gemeenten schreeuwen om nieuwe concepten en diensten om hun functie voor bezoekers te verbreden. </w:t>
      </w:r>
      <w:r w:rsidR="00FB2E61">
        <w:rPr>
          <w:rFonts w:eastAsia="Times New Roman"/>
          <w:color w:val="595959" w:themeColor="text1" w:themeTint="A6"/>
          <w:lang w:val="nl-NL" w:eastAsia="nl-NL"/>
        </w:rPr>
        <w:t>Tijdens</w:t>
      </w:r>
      <w:r w:rsidRPr="007039CE">
        <w:rPr>
          <w:rFonts w:eastAsia="Times New Roman"/>
          <w:color w:val="595959" w:themeColor="text1" w:themeTint="A6"/>
          <w:lang w:val="nl-NL" w:eastAsia="nl-NL"/>
        </w:rPr>
        <w:t xml:space="preserve"> de </w:t>
      </w:r>
      <w:r w:rsidR="004E4FC0" w:rsidRPr="007039CE">
        <w:rPr>
          <w:rFonts w:eastAsia="Times New Roman"/>
          <w:color w:val="595959" w:themeColor="text1" w:themeTint="A6"/>
          <w:lang w:val="nl-NL" w:eastAsia="nl-NL"/>
        </w:rPr>
        <w:t>co creatieve</w:t>
      </w:r>
      <w:r w:rsidRPr="007039CE">
        <w:rPr>
          <w:rFonts w:eastAsia="Times New Roman"/>
          <w:color w:val="595959" w:themeColor="text1" w:themeTint="A6"/>
          <w:lang w:val="nl-NL" w:eastAsia="nl-NL"/>
        </w:rPr>
        <w:t xml:space="preserve"> concept</w:t>
      </w:r>
      <w:r w:rsidR="004E4FC0">
        <w:rPr>
          <w:rFonts w:eastAsia="Times New Roman"/>
          <w:color w:val="595959" w:themeColor="text1" w:themeTint="A6"/>
          <w:lang w:val="nl-NL" w:eastAsia="nl-NL"/>
        </w:rPr>
        <w:t>-</w:t>
      </w:r>
      <w:r w:rsidRPr="007039CE">
        <w:rPr>
          <w:rFonts w:eastAsia="Times New Roman"/>
          <w:color w:val="595959" w:themeColor="text1" w:themeTint="A6"/>
          <w:lang w:val="nl-NL" w:eastAsia="nl-NL"/>
        </w:rPr>
        <w:t>ontwikkelingsaanpak van Concept Binnenstad</w:t>
      </w:r>
      <w:r w:rsidR="00FB2E61">
        <w:rPr>
          <w:rFonts w:eastAsia="Times New Roman"/>
          <w:color w:val="595959" w:themeColor="text1" w:themeTint="A6"/>
          <w:lang w:val="nl-NL" w:eastAsia="nl-NL"/>
        </w:rPr>
        <w:t xml:space="preserve"> zijn nieuwe inzichten ontwikkelt om de binnenstad te versterken.</w:t>
      </w:r>
      <w:r w:rsidRPr="007039CE">
        <w:rPr>
          <w:rFonts w:eastAsia="Times New Roman"/>
          <w:color w:val="595959" w:themeColor="text1" w:themeTint="A6"/>
          <w:lang w:val="nl-NL" w:eastAsia="nl-NL"/>
        </w:rPr>
        <w:t xml:space="preserve"> </w:t>
      </w:r>
      <w:r w:rsidR="00FB2E61">
        <w:rPr>
          <w:rFonts w:eastAsia="Times New Roman"/>
          <w:color w:val="595959" w:themeColor="text1" w:themeTint="A6"/>
          <w:lang w:val="nl-NL" w:eastAsia="nl-NL"/>
        </w:rPr>
        <w:t xml:space="preserve">In de workshop hebben projectleider Arjan Raatgever en strategische adviseur Mariska </w:t>
      </w:r>
      <w:proofErr w:type="spellStart"/>
      <w:r w:rsidR="00FB2E61">
        <w:rPr>
          <w:rFonts w:eastAsia="Times New Roman"/>
          <w:color w:val="595959" w:themeColor="text1" w:themeTint="A6"/>
          <w:lang w:val="nl-NL" w:eastAsia="nl-NL"/>
        </w:rPr>
        <w:t>Kastelic</w:t>
      </w:r>
      <w:proofErr w:type="spellEnd"/>
      <w:r w:rsidR="00FB2E61">
        <w:rPr>
          <w:rFonts w:eastAsia="Times New Roman"/>
          <w:color w:val="595959" w:themeColor="text1" w:themeTint="A6"/>
          <w:lang w:val="nl-NL" w:eastAsia="nl-NL"/>
        </w:rPr>
        <w:t xml:space="preserve"> (de aanwezigen meegenomen in het project Concept Binnenstad</w:t>
      </w:r>
      <w:r w:rsidRPr="007039CE">
        <w:rPr>
          <w:rFonts w:eastAsia="Times New Roman"/>
          <w:color w:val="595959" w:themeColor="text1" w:themeTint="A6"/>
          <w:lang w:val="nl-NL" w:eastAsia="nl-NL"/>
        </w:rPr>
        <w:t xml:space="preserve">. </w:t>
      </w:r>
    </w:p>
    <w:p w:rsidR="007039CE" w:rsidRPr="001042EF" w:rsidRDefault="007039CE" w:rsidP="001042EF">
      <w:pPr>
        <w:pStyle w:val="Kop3"/>
        <w:rPr>
          <w:rFonts w:ascii="Arial" w:hAnsi="Arial" w:cs="Arial"/>
          <w:b/>
          <w:i/>
          <w:color w:val="595959" w:themeColor="text1" w:themeTint="A6"/>
          <w:sz w:val="20"/>
          <w:szCs w:val="20"/>
        </w:rPr>
      </w:pPr>
      <w:r w:rsidRPr="004E4FC0">
        <w:rPr>
          <w:rFonts w:ascii="Arial" w:eastAsiaTheme="majorEastAsia" w:hAnsi="Arial" w:cs="Arial"/>
          <w:b/>
          <w:bCs/>
          <w:color w:val="4F81BD" w:themeColor="accent1"/>
          <w:sz w:val="20"/>
          <w:szCs w:val="20"/>
          <w:lang w:eastAsia="en-US"/>
        </w:rPr>
        <w:t xml:space="preserve">B. </w:t>
      </w:r>
      <w:proofErr w:type="gramStart"/>
      <w:r w:rsidRPr="004E4FC0">
        <w:rPr>
          <w:rFonts w:ascii="Arial" w:eastAsiaTheme="majorEastAsia" w:hAnsi="Arial" w:cs="Arial"/>
          <w:b/>
          <w:bCs/>
          <w:color w:val="4F81BD" w:themeColor="accent1"/>
          <w:sz w:val="20"/>
          <w:szCs w:val="20"/>
          <w:lang w:eastAsia="en-US"/>
        </w:rPr>
        <w:t>O</w:t>
      </w:r>
      <w:r w:rsidR="001042EF">
        <w:rPr>
          <w:rFonts w:ascii="Arial" w:eastAsiaTheme="majorEastAsia" w:hAnsi="Arial" w:cs="Arial"/>
          <w:b/>
          <w:bCs/>
          <w:color w:val="4F81BD" w:themeColor="accent1"/>
          <w:sz w:val="20"/>
          <w:szCs w:val="20"/>
          <w:lang w:eastAsia="en-US"/>
        </w:rPr>
        <w:t>RGANISEREN</w:t>
      </w:r>
      <w:proofErr w:type="gramEnd"/>
      <w:r w:rsidR="001042EF">
        <w:rPr>
          <w:rFonts w:ascii="Arial" w:eastAsiaTheme="majorEastAsia" w:hAnsi="Arial" w:cs="Arial"/>
          <w:b/>
          <w:bCs/>
          <w:color w:val="4F81BD" w:themeColor="accent1"/>
          <w:sz w:val="20"/>
          <w:szCs w:val="20"/>
          <w:lang w:eastAsia="en-US"/>
        </w:rPr>
        <w:t xml:space="preserve"> VAN NETWERKKRACHT</w:t>
      </w:r>
      <w:r w:rsidR="00FB2E61">
        <w:rPr>
          <w:rFonts w:ascii="Arial" w:eastAsiaTheme="majorEastAsia" w:hAnsi="Arial" w:cs="Arial"/>
          <w:b/>
          <w:bCs/>
          <w:color w:val="4F81BD" w:themeColor="accent1"/>
          <w:sz w:val="20"/>
          <w:szCs w:val="20"/>
          <w:lang w:eastAsia="en-US"/>
        </w:rPr>
        <w:t xml:space="preserve"> </w:t>
      </w:r>
      <w:r w:rsidR="001042EF">
        <w:rPr>
          <w:rFonts w:ascii="Arial" w:eastAsiaTheme="majorEastAsia" w:hAnsi="Arial" w:cs="Arial"/>
          <w:b/>
          <w:bCs/>
          <w:color w:val="4F81BD" w:themeColor="accent1"/>
          <w:sz w:val="20"/>
          <w:szCs w:val="20"/>
          <w:lang w:eastAsia="en-US"/>
        </w:rPr>
        <w:t>IN DE REGIO UTRECHT</w:t>
      </w:r>
      <w:r w:rsidR="001042EF">
        <w:rPr>
          <w:rFonts w:ascii="Arial" w:eastAsiaTheme="majorEastAsia" w:hAnsi="Arial" w:cs="Arial"/>
          <w:b/>
          <w:bCs/>
          <w:color w:val="4F81BD" w:themeColor="accent1"/>
          <w:sz w:val="20"/>
          <w:szCs w:val="20"/>
          <w:lang w:eastAsia="en-US"/>
        </w:rPr>
        <w:br/>
      </w:r>
      <w:r w:rsidRPr="001042EF">
        <w:rPr>
          <w:rFonts w:ascii="Arial" w:hAnsi="Arial" w:cs="Arial"/>
          <w:b/>
          <w:i/>
          <w:color w:val="595959" w:themeColor="text1" w:themeTint="A6"/>
          <w:sz w:val="20"/>
          <w:szCs w:val="20"/>
        </w:rPr>
        <w:t xml:space="preserve">Peter Smit (U10), Frans </w:t>
      </w:r>
      <w:proofErr w:type="spellStart"/>
      <w:r w:rsidRPr="001042EF">
        <w:rPr>
          <w:rFonts w:ascii="Arial" w:hAnsi="Arial" w:cs="Arial"/>
          <w:b/>
          <w:i/>
          <w:color w:val="595959" w:themeColor="text1" w:themeTint="A6"/>
          <w:sz w:val="20"/>
          <w:szCs w:val="20"/>
        </w:rPr>
        <w:t>Backhuys</w:t>
      </w:r>
      <w:proofErr w:type="spellEnd"/>
      <w:r w:rsidRPr="001042EF">
        <w:rPr>
          <w:rFonts w:ascii="Arial" w:hAnsi="Arial" w:cs="Arial"/>
          <w:b/>
          <w:i/>
          <w:color w:val="595959" w:themeColor="text1" w:themeTint="A6"/>
          <w:sz w:val="20"/>
          <w:szCs w:val="20"/>
        </w:rPr>
        <w:t xml:space="preserve"> (Nieuwegein), Joost van Hoorn (Platform31)</w:t>
      </w:r>
    </w:p>
    <w:p w:rsidR="007039CE" w:rsidRDefault="007039CE" w:rsidP="001042EF">
      <w:pPr>
        <w:spacing w:after="300" w:line="360" w:lineRule="auto"/>
        <w:rPr>
          <w:rFonts w:eastAsia="Times New Roman"/>
          <w:color w:val="595959" w:themeColor="text1" w:themeTint="A6"/>
          <w:lang w:val="nl-NL" w:eastAsia="nl-NL"/>
        </w:rPr>
      </w:pPr>
      <w:r w:rsidRPr="007039CE">
        <w:rPr>
          <w:rFonts w:eastAsia="Times New Roman"/>
          <w:color w:val="595959" w:themeColor="text1" w:themeTint="A6"/>
          <w:lang w:val="nl-NL" w:eastAsia="nl-NL"/>
        </w:rPr>
        <w:t xml:space="preserve">De toekomst van middelgrote steden is meer dan ooit verbonden met hun positie in de regio. Door beter te bepalen hoe zij zelf kunnen bijdragen aan het succes van de regio en door zich slim en krachtig te positioneren in de regionale samenwerking, kunnen middelgrote steden beter profiteren van de nabijheid van andere steden. </w:t>
      </w:r>
      <w:r w:rsidR="00FB2E61">
        <w:rPr>
          <w:rFonts w:eastAsia="Times New Roman"/>
          <w:color w:val="595959" w:themeColor="text1" w:themeTint="A6"/>
          <w:lang w:val="nl-NL" w:eastAsia="nl-NL"/>
        </w:rPr>
        <w:t xml:space="preserve">Tijdens de workshop vertelden Peter Smit (U10) en burgemeester </w:t>
      </w:r>
      <w:proofErr w:type="spellStart"/>
      <w:r w:rsidR="00FB2E61">
        <w:rPr>
          <w:rFonts w:eastAsia="Times New Roman"/>
          <w:color w:val="595959" w:themeColor="text1" w:themeTint="A6"/>
          <w:lang w:val="nl-NL" w:eastAsia="nl-NL"/>
        </w:rPr>
        <w:t>Backhuys</w:t>
      </w:r>
      <w:proofErr w:type="spellEnd"/>
      <w:r w:rsidR="00FB2E61">
        <w:rPr>
          <w:rFonts w:eastAsia="Times New Roman"/>
          <w:color w:val="595959" w:themeColor="text1" w:themeTint="A6"/>
          <w:lang w:val="nl-NL" w:eastAsia="nl-NL"/>
        </w:rPr>
        <w:t xml:space="preserve"> (Nieuwegein) over de manier waarop de regionale samenwerking in de regio Utrecht is georganiseerd. Zij </w:t>
      </w:r>
      <w:r w:rsidR="00C04ABB">
        <w:rPr>
          <w:rFonts w:eastAsia="Times New Roman"/>
          <w:color w:val="595959" w:themeColor="text1" w:themeTint="A6"/>
          <w:lang w:val="nl-NL" w:eastAsia="nl-NL"/>
        </w:rPr>
        <w:t>gingen</w:t>
      </w:r>
      <w:r w:rsidR="00C04ABB">
        <w:rPr>
          <w:rFonts w:eastAsia="Times New Roman"/>
          <w:color w:val="595959" w:themeColor="text1" w:themeTint="A6"/>
          <w:lang w:val="nl-NL" w:eastAsia="nl-NL"/>
        </w:rPr>
        <w:t xml:space="preserve"> </w:t>
      </w:r>
      <w:r w:rsidR="00FB2E61">
        <w:rPr>
          <w:rFonts w:eastAsia="Times New Roman"/>
          <w:color w:val="595959" w:themeColor="text1" w:themeTint="A6"/>
          <w:lang w:val="nl-NL" w:eastAsia="nl-NL"/>
        </w:rPr>
        <w:t>in op de kracht van de</w:t>
      </w:r>
      <w:r w:rsidRPr="007039CE">
        <w:rPr>
          <w:rFonts w:eastAsia="Times New Roman"/>
          <w:color w:val="595959" w:themeColor="text1" w:themeTint="A6"/>
          <w:lang w:val="nl-NL" w:eastAsia="nl-NL"/>
        </w:rPr>
        <w:t xml:space="preserve"> lichtvoetige samenwerking </w:t>
      </w:r>
      <w:r w:rsidR="00FB2E61">
        <w:rPr>
          <w:rFonts w:eastAsia="Times New Roman"/>
          <w:color w:val="595959" w:themeColor="text1" w:themeTint="A6"/>
          <w:lang w:val="nl-NL" w:eastAsia="nl-NL"/>
        </w:rPr>
        <w:t xml:space="preserve">van de U10. </w:t>
      </w:r>
    </w:p>
    <w:p w:rsidR="009B7245" w:rsidRDefault="009B7245" w:rsidP="001042EF">
      <w:pPr>
        <w:spacing w:after="300" w:line="360" w:lineRule="auto"/>
        <w:rPr>
          <w:rFonts w:eastAsia="Times New Roman"/>
          <w:color w:val="595959" w:themeColor="text1" w:themeTint="A6"/>
          <w:lang w:val="nl-NL" w:eastAsia="nl-NL"/>
        </w:rPr>
      </w:pPr>
      <w:r>
        <w:rPr>
          <w:rFonts w:eastAsia="Times New Roman"/>
          <w:noProof/>
          <w:color w:val="595959" w:themeColor="text1" w:themeTint="A6"/>
          <w:lang w:val="nl-NL" w:eastAsia="nl-NL"/>
        </w:rPr>
        <w:drawing>
          <wp:inline distT="0" distB="0" distL="0" distR="0" wp14:anchorId="566CC204" wp14:editId="255BEF2B">
            <wp:extent cx="4486275" cy="252353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70421_10_58_10_Pr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6275" cy="2523530"/>
                    </a:xfrm>
                    <a:prstGeom prst="rect">
                      <a:avLst/>
                    </a:prstGeom>
                  </pic:spPr>
                </pic:pic>
              </a:graphicData>
            </a:graphic>
          </wp:inline>
        </w:drawing>
      </w:r>
    </w:p>
    <w:p w:rsidR="009B7245" w:rsidRPr="007039CE" w:rsidRDefault="009B7245" w:rsidP="001042EF">
      <w:pPr>
        <w:spacing w:after="300" w:line="360" w:lineRule="auto"/>
        <w:rPr>
          <w:rFonts w:eastAsia="Times New Roman"/>
          <w:color w:val="595959" w:themeColor="text1" w:themeTint="A6"/>
          <w:lang w:val="nl-NL" w:eastAsia="nl-NL"/>
        </w:rPr>
      </w:pPr>
    </w:p>
    <w:p w:rsidR="007039CE" w:rsidRPr="001042EF" w:rsidRDefault="001042EF" w:rsidP="007039CE">
      <w:pPr>
        <w:pStyle w:val="Kop2"/>
        <w:rPr>
          <w:rFonts w:ascii="Arial" w:hAnsi="Arial" w:cs="Arial"/>
          <w:b w:val="0"/>
          <w:sz w:val="28"/>
          <w:szCs w:val="28"/>
          <w:lang w:val="nl-NL"/>
        </w:rPr>
      </w:pPr>
      <w:r>
        <w:rPr>
          <w:rFonts w:ascii="Arial" w:hAnsi="Arial" w:cs="Arial"/>
          <w:b w:val="0"/>
          <w:sz w:val="28"/>
          <w:szCs w:val="28"/>
          <w:lang w:val="nl-NL"/>
        </w:rPr>
        <w:lastRenderedPageBreak/>
        <w:t xml:space="preserve">Tweede ronde workshops </w:t>
      </w:r>
    </w:p>
    <w:p w:rsidR="007039CE" w:rsidRPr="001042EF" w:rsidRDefault="007039CE" w:rsidP="001042EF">
      <w:pPr>
        <w:pStyle w:val="Kop3"/>
        <w:rPr>
          <w:rFonts w:ascii="Arial" w:hAnsi="Arial" w:cs="Arial"/>
          <w:b/>
          <w:i/>
          <w:color w:val="595959" w:themeColor="text1" w:themeTint="A6"/>
          <w:sz w:val="20"/>
          <w:szCs w:val="20"/>
        </w:rPr>
      </w:pPr>
      <w:r w:rsidRPr="001042EF">
        <w:rPr>
          <w:rFonts w:ascii="Arial" w:eastAsiaTheme="majorEastAsia" w:hAnsi="Arial" w:cs="Arial"/>
          <w:b/>
          <w:bCs/>
          <w:color w:val="4F81BD" w:themeColor="accent1"/>
          <w:sz w:val="20"/>
          <w:szCs w:val="20"/>
          <w:lang w:eastAsia="en-US"/>
        </w:rPr>
        <w:t xml:space="preserve">C. </w:t>
      </w:r>
      <w:r w:rsidR="001042EF">
        <w:rPr>
          <w:rFonts w:ascii="Arial" w:eastAsiaTheme="majorEastAsia" w:hAnsi="Arial" w:cs="Arial"/>
          <w:b/>
          <w:bCs/>
          <w:color w:val="4F81BD" w:themeColor="accent1"/>
          <w:sz w:val="20"/>
          <w:szCs w:val="20"/>
          <w:lang w:eastAsia="en-US"/>
        </w:rPr>
        <w:t>VERSTERKEN ECONOMISCHE</w:t>
      </w:r>
      <w:r w:rsidRPr="001042EF">
        <w:rPr>
          <w:rFonts w:ascii="Arial" w:eastAsiaTheme="majorEastAsia" w:hAnsi="Arial" w:cs="Arial"/>
          <w:b/>
          <w:bCs/>
          <w:color w:val="4F81BD" w:themeColor="accent1"/>
          <w:sz w:val="20"/>
          <w:szCs w:val="20"/>
          <w:lang w:eastAsia="en-US"/>
        </w:rPr>
        <w:t xml:space="preserve"> </w:t>
      </w:r>
      <w:r w:rsidR="001042EF">
        <w:rPr>
          <w:rFonts w:ascii="Arial" w:eastAsiaTheme="majorEastAsia" w:hAnsi="Arial" w:cs="Arial"/>
          <w:b/>
          <w:bCs/>
          <w:color w:val="4F81BD" w:themeColor="accent1"/>
          <w:sz w:val="20"/>
          <w:szCs w:val="20"/>
          <w:lang w:eastAsia="en-US"/>
        </w:rPr>
        <w:t>KRACHT IN ROERMOND</w:t>
      </w:r>
      <w:r w:rsidRPr="001042EF">
        <w:rPr>
          <w:rFonts w:ascii="Arial" w:eastAsiaTheme="majorEastAsia" w:hAnsi="Arial" w:cs="Arial"/>
          <w:b/>
          <w:bCs/>
          <w:color w:val="4F81BD" w:themeColor="accent1"/>
          <w:sz w:val="20"/>
          <w:szCs w:val="20"/>
          <w:lang w:eastAsia="en-US"/>
        </w:rPr>
        <w:t xml:space="preserve"> </w:t>
      </w:r>
      <w:r w:rsidR="001042EF">
        <w:rPr>
          <w:rFonts w:ascii="Arial" w:eastAsiaTheme="majorEastAsia" w:hAnsi="Arial" w:cs="Arial"/>
          <w:b/>
          <w:bCs/>
          <w:color w:val="4F81BD" w:themeColor="accent1"/>
          <w:sz w:val="20"/>
          <w:szCs w:val="20"/>
          <w:lang w:eastAsia="en-US"/>
        </w:rPr>
        <w:br/>
      </w:r>
      <w:r w:rsidRPr="001042EF">
        <w:rPr>
          <w:rFonts w:ascii="Arial" w:hAnsi="Arial" w:cs="Arial"/>
          <w:b/>
          <w:i/>
          <w:color w:val="595959" w:themeColor="text1" w:themeTint="A6"/>
          <w:sz w:val="20"/>
          <w:szCs w:val="20"/>
        </w:rPr>
        <w:t xml:space="preserve">Joost Engels (Roermond) en Marloes </w:t>
      </w:r>
      <w:proofErr w:type="spellStart"/>
      <w:r w:rsidRPr="001042EF">
        <w:rPr>
          <w:rFonts w:ascii="Arial" w:hAnsi="Arial" w:cs="Arial"/>
          <w:b/>
          <w:i/>
          <w:color w:val="595959" w:themeColor="text1" w:themeTint="A6"/>
          <w:sz w:val="20"/>
          <w:szCs w:val="20"/>
        </w:rPr>
        <w:t>Hoogerbrugge</w:t>
      </w:r>
      <w:proofErr w:type="spellEnd"/>
      <w:r w:rsidRPr="001042EF">
        <w:rPr>
          <w:rFonts w:ascii="Arial" w:hAnsi="Arial" w:cs="Arial"/>
          <w:b/>
          <w:i/>
          <w:color w:val="595959" w:themeColor="text1" w:themeTint="A6"/>
          <w:sz w:val="20"/>
          <w:szCs w:val="20"/>
        </w:rPr>
        <w:t xml:space="preserve"> (Platform31)</w:t>
      </w:r>
    </w:p>
    <w:p w:rsidR="007039CE" w:rsidRPr="007039CE" w:rsidRDefault="007039CE" w:rsidP="001042EF">
      <w:pPr>
        <w:spacing w:after="300" w:line="360" w:lineRule="auto"/>
        <w:rPr>
          <w:rFonts w:eastAsia="Times New Roman"/>
          <w:color w:val="595959" w:themeColor="text1" w:themeTint="A6"/>
          <w:lang w:val="nl-NL" w:eastAsia="nl-NL"/>
        </w:rPr>
      </w:pPr>
      <w:r w:rsidRPr="007039CE">
        <w:rPr>
          <w:rFonts w:eastAsia="Times New Roman"/>
          <w:color w:val="595959" w:themeColor="text1" w:themeTint="A6"/>
          <w:lang w:val="nl-NL" w:eastAsia="nl-NL"/>
        </w:rPr>
        <w:t xml:space="preserve">Om de regionale economie te versterken kunnen middelgrote gemeenten aan kracht winnen door een duidelijke focus te kiezen en meer van hun eigen specifieke sterktes uit te gaan. Roermond heeft duidelijke keuzes gemaakt en plukt daar nu de vruchten van. </w:t>
      </w:r>
      <w:r w:rsidR="00FB2E61">
        <w:rPr>
          <w:rFonts w:eastAsia="Times New Roman"/>
          <w:color w:val="595959" w:themeColor="text1" w:themeTint="A6"/>
          <w:lang w:val="nl-NL" w:eastAsia="nl-NL"/>
        </w:rPr>
        <w:t>In de workshop is het verhaal van Roermond uitvoerig besproken.</w:t>
      </w:r>
      <w:r w:rsidR="00FB2E61" w:rsidRPr="007039CE">
        <w:rPr>
          <w:rFonts w:eastAsia="Times New Roman"/>
          <w:color w:val="595959" w:themeColor="text1" w:themeTint="A6"/>
          <w:lang w:val="nl-NL" w:eastAsia="nl-NL"/>
        </w:rPr>
        <w:t xml:space="preserve"> </w:t>
      </w:r>
    </w:p>
    <w:p w:rsidR="007039CE" w:rsidRPr="001042EF" w:rsidRDefault="007039CE" w:rsidP="001042EF">
      <w:pPr>
        <w:pStyle w:val="Kop3"/>
        <w:rPr>
          <w:rFonts w:ascii="Arial" w:hAnsi="Arial" w:cs="Arial"/>
          <w:b/>
          <w:i/>
          <w:color w:val="595959" w:themeColor="text1" w:themeTint="A6"/>
          <w:sz w:val="20"/>
          <w:szCs w:val="20"/>
        </w:rPr>
      </w:pPr>
      <w:r w:rsidRPr="001042EF">
        <w:rPr>
          <w:rFonts w:ascii="Arial" w:eastAsiaTheme="majorEastAsia" w:hAnsi="Arial" w:cs="Arial"/>
          <w:b/>
          <w:bCs/>
          <w:color w:val="4F81BD" w:themeColor="accent1"/>
          <w:sz w:val="20"/>
          <w:szCs w:val="20"/>
          <w:lang w:eastAsia="en-US"/>
        </w:rPr>
        <w:t xml:space="preserve">D. </w:t>
      </w:r>
      <w:r w:rsidR="001042EF">
        <w:rPr>
          <w:rFonts w:ascii="Arial" w:eastAsiaTheme="majorEastAsia" w:hAnsi="Arial" w:cs="Arial"/>
          <w:b/>
          <w:bCs/>
          <w:color w:val="4F81BD" w:themeColor="accent1"/>
          <w:sz w:val="20"/>
          <w:szCs w:val="20"/>
          <w:lang w:eastAsia="en-US"/>
        </w:rPr>
        <w:t>ORGANISEREN EN BENUTTEN</w:t>
      </w:r>
      <w:r w:rsidRPr="001042EF">
        <w:rPr>
          <w:rFonts w:ascii="Arial" w:eastAsiaTheme="majorEastAsia" w:hAnsi="Arial" w:cs="Arial"/>
          <w:b/>
          <w:bCs/>
          <w:color w:val="4F81BD" w:themeColor="accent1"/>
          <w:sz w:val="20"/>
          <w:szCs w:val="20"/>
          <w:lang w:eastAsia="en-US"/>
        </w:rPr>
        <w:t xml:space="preserve"> </w:t>
      </w:r>
      <w:r w:rsidR="001042EF">
        <w:rPr>
          <w:rFonts w:ascii="Arial" w:eastAsiaTheme="majorEastAsia" w:hAnsi="Arial" w:cs="Arial"/>
          <w:b/>
          <w:bCs/>
          <w:color w:val="4F81BD" w:themeColor="accent1"/>
          <w:sz w:val="20"/>
          <w:szCs w:val="20"/>
          <w:lang w:eastAsia="en-US"/>
        </w:rPr>
        <w:t>VAN LOKALE KRACHT</w:t>
      </w:r>
      <w:r w:rsidRPr="001042EF">
        <w:rPr>
          <w:rFonts w:ascii="Arial" w:eastAsiaTheme="majorEastAsia" w:hAnsi="Arial" w:cs="Arial"/>
          <w:b/>
          <w:bCs/>
          <w:color w:val="4F81BD" w:themeColor="accent1"/>
          <w:sz w:val="20"/>
          <w:szCs w:val="20"/>
          <w:lang w:eastAsia="en-US"/>
        </w:rPr>
        <w:t xml:space="preserve"> </w:t>
      </w:r>
      <w:r w:rsidR="001042EF">
        <w:rPr>
          <w:rFonts w:ascii="Arial" w:eastAsiaTheme="majorEastAsia" w:hAnsi="Arial" w:cs="Arial"/>
          <w:b/>
          <w:bCs/>
          <w:color w:val="4F81BD" w:themeColor="accent1"/>
          <w:sz w:val="20"/>
          <w:szCs w:val="20"/>
          <w:lang w:eastAsia="en-US"/>
        </w:rPr>
        <w:t>IN PEEL EN MAAS</w:t>
      </w:r>
      <w:r w:rsidR="001042EF">
        <w:rPr>
          <w:rFonts w:ascii="Arial" w:eastAsiaTheme="majorEastAsia" w:hAnsi="Arial" w:cs="Arial"/>
          <w:b/>
          <w:bCs/>
          <w:color w:val="4F81BD" w:themeColor="accent1"/>
          <w:sz w:val="20"/>
          <w:szCs w:val="20"/>
          <w:lang w:eastAsia="en-US"/>
        </w:rPr>
        <w:br/>
      </w:r>
      <w:r w:rsidRPr="001042EF">
        <w:rPr>
          <w:rFonts w:ascii="Arial" w:hAnsi="Arial" w:cs="Arial"/>
          <w:b/>
          <w:i/>
          <w:color w:val="595959" w:themeColor="text1" w:themeTint="A6"/>
          <w:sz w:val="20"/>
          <w:szCs w:val="20"/>
        </w:rPr>
        <w:t>Geert Schmitz (Peel en Maas) en Joost van Hoorn (Platform31)</w:t>
      </w:r>
    </w:p>
    <w:p w:rsidR="007039CE" w:rsidRPr="007039CE" w:rsidRDefault="007039CE" w:rsidP="001042EF">
      <w:pPr>
        <w:spacing w:after="300" w:line="360" w:lineRule="auto"/>
        <w:rPr>
          <w:rFonts w:eastAsia="Times New Roman"/>
          <w:color w:val="595959" w:themeColor="text1" w:themeTint="A6"/>
          <w:lang w:val="nl-NL" w:eastAsia="nl-NL"/>
        </w:rPr>
      </w:pPr>
      <w:r w:rsidRPr="007039CE">
        <w:rPr>
          <w:rFonts w:eastAsia="Times New Roman"/>
          <w:color w:val="595959" w:themeColor="text1" w:themeTint="A6"/>
          <w:lang w:val="nl-NL" w:eastAsia="nl-NL"/>
        </w:rPr>
        <w:t>Voor middelgrote gemeenten ligt er de uitdaging om optimaal gebruik te maken van de aanwezige sociale kracht in de samenleving. Middelgrote steden staan bij uitstek dicht</w:t>
      </w:r>
      <w:r w:rsidR="00C04ABB">
        <w:rPr>
          <w:rFonts w:eastAsia="Times New Roman"/>
          <w:color w:val="595959" w:themeColor="text1" w:themeTint="A6"/>
          <w:lang w:val="nl-NL" w:eastAsia="nl-NL"/>
        </w:rPr>
        <w:t xml:space="preserve"> </w:t>
      </w:r>
      <w:r w:rsidRPr="007039CE">
        <w:rPr>
          <w:rFonts w:eastAsia="Times New Roman"/>
          <w:color w:val="595959" w:themeColor="text1" w:themeTint="A6"/>
          <w:lang w:val="nl-NL" w:eastAsia="nl-NL"/>
        </w:rPr>
        <w:t xml:space="preserve">bij hun inwoners. De gemeente Peel en Maas </w:t>
      </w:r>
      <w:r w:rsidR="00C04ABB" w:rsidRPr="007039CE">
        <w:rPr>
          <w:rFonts w:eastAsia="Times New Roman"/>
          <w:color w:val="595959" w:themeColor="text1" w:themeTint="A6"/>
          <w:lang w:val="nl-NL" w:eastAsia="nl-NL"/>
        </w:rPr>
        <w:t>l</w:t>
      </w:r>
      <w:r w:rsidR="00C04ABB">
        <w:rPr>
          <w:rFonts w:eastAsia="Times New Roman"/>
          <w:color w:val="595959" w:themeColor="text1" w:themeTint="A6"/>
          <w:lang w:val="nl-NL" w:eastAsia="nl-NL"/>
        </w:rPr>
        <w:t>ie</w:t>
      </w:r>
      <w:r w:rsidR="00C04ABB" w:rsidRPr="007039CE">
        <w:rPr>
          <w:rFonts w:eastAsia="Times New Roman"/>
          <w:color w:val="595959" w:themeColor="text1" w:themeTint="A6"/>
          <w:lang w:val="nl-NL" w:eastAsia="nl-NL"/>
        </w:rPr>
        <w:t xml:space="preserve">t </w:t>
      </w:r>
      <w:r w:rsidRPr="007039CE">
        <w:rPr>
          <w:rFonts w:eastAsia="Times New Roman"/>
          <w:color w:val="595959" w:themeColor="text1" w:themeTint="A6"/>
          <w:lang w:val="nl-NL" w:eastAsia="nl-NL"/>
        </w:rPr>
        <w:t xml:space="preserve">in deze workshop zien hoe gemeenten er de laatste jaren een aanvullende rol bij hebben gekregen en hoe de bestaande rollen van de overheid zijn veranderd. </w:t>
      </w:r>
      <w:r w:rsidR="00DE1C0C">
        <w:rPr>
          <w:rFonts w:eastAsia="Times New Roman"/>
          <w:color w:val="595959" w:themeColor="text1" w:themeTint="A6"/>
          <w:lang w:val="nl-NL" w:eastAsia="nl-NL"/>
        </w:rPr>
        <w:t xml:space="preserve">Tijdens de workshop is stilgestaan bij de vraag wat </w:t>
      </w:r>
      <w:r w:rsidRPr="007039CE">
        <w:rPr>
          <w:rFonts w:eastAsia="Times New Roman"/>
          <w:color w:val="595959" w:themeColor="text1" w:themeTint="A6"/>
          <w:lang w:val="nl-NL" w:eastAsia="nl-NL"/>
        </w:rPr>
        <w:t xml:space="preserve"> je als gemeente</w:t>
      </w:r>
      <w:r w:rsidR="00DE1C0C">
        <w:rPr>
          <w:rFonts w:eastAsia="Times New Roman"/>
          <w:color w:val="595959" w:themeColor="text1" w:themeTint="A6"/>
          <w:lang w:val="nl-NL" w:eastAsia="nl-NL"/>
        </w:rPr>
        <w:t xml:space="preserve"> kan</w:t>
      </w:r>
      <w:r w:rsidRPr="007039CE">
        <w:rPr>
          <w:rFonts w:eastAsia="Times New Roman"/>
          <w:color w:val="595959" w:themeColor="text1" w:themeTint="A6"/>
          <w:lang w:val="nl-NL" w:eastAsia="nl-NL"/>
        </w:rPr>
        <w:t xml:space="preserve"> doen en wat</w:t>
      </w:r>
      <w:r w:rsidR="00DE1C0C">
        <w:rPr>
          <w:rFonts w:eastAsia="Times New Roman"/>
          <w:color w:val="595959" w:themeColor="text1" w:themeTint="A6"/>
          <w:lang w:val="nl-NL" w:eastAsia="nl-NL"/>
        </w:rPr>
        <w:t xml:space="preserve"> je juist</w:t>
      </w:r>
      <w:r w:rsidRPr="007039CE">
        <w:rPr>
          <w:rFonts w:eastAsia="Times New Roman"/>
          <w:color w:val="595959" w:themeColor="text1" w:themeTint="A6"/>
          <w:lang w:val="nl-NL" w:eastAsia="nl-NL"/>
        </w:rPr>
        <w:t xml:space="preserve"> </w:t>
      </w:r>
      <w:proofErr w:type="gramStart"/>
      <w:r w:rsidRPr="007039CE">
        <w:rPr>
          <w:rFonts w:eastAsia="Times New Roman"/>
          <w:color w:val="595959" w:themeColor="text1" w:themeTint="A6"/>
          <w:lang w:val="nl-NL" w:eastAsia="nl-NL"/>
        </w:rPr>
        <w:t xml:space="preserve">moet  </w:t>
      </w:r>
      <w:proofErr w:type="gramEnd"/>
      <w:r w:rsidRPr="007039CE">
        <w:rPr>
          <w:rFonts w:eastAsia="Times New Roman"/>
          <w:color w:val="595959" w:themeColor="text1" w:themeTint="A6"/>
          <w:lang w:val="nl-NL" w:eastAsia="nl-NL"/>
        </w:rPr>
        <w:t>laten om vitale gemeenschappen en zelfsturing tot ontwikkeling te laten komen</w:t>
      </w:r>
      <w:r w:rsidR="00DE1C0C">
        <w:rPr>
          <w:rFonts w:eastAsia="Times New Roman"/>
          <w:color w:val="595959" w:themeColor="text1" w:themeTint="A6"/>
          <w:lang w:val="nl-NL" w:eastAsia="nl-NL"/>
        </w:rPr>
        <w:t>.</w:t>
      </w:r>
      <w:r w:rsidRPr="007039CE">
        <w:rPr>
          <w:rFonts w:eastAsia="Times New Roman"/>
          <w:color w:val="595959" w:themeColor="text1" w:themeTint="A6"/>
          <w:lang w:val="nl-NL" w:eastAsia="nl-NL"/>
        </w:rPr>
        <w:t xml:space="preserve"> </w:t>
      </w:r>
    </w:p>
    <w:p w:rsidR="005C2C07" w:rsidRDefault="005C2C07">
      <w:pPr>
        <w:rPr>
          <w:rFonts w:eastAsiaTheme="majorEastAsia"/>
          <w:bCs/>
          <w:color w:val="4F81BD" w:themeColor="accent1"/>
          <w:sz w:val="28"/>
          <w:szCs w:val="28"/>
          <w:lang w:val="nl-NL"/>
        </w:rPr>
      </w:pPr>
    </w:p>
    <w:p w:rsidR="005C2C07" w:rsidRPr="005C2C07" w:rsidRDefault="005C2C07" w:rsidP="007C4237">
      <w:pPr>
        <w:spacing w:after="300" w:line="390" w:lineRule="atLeast"/>
        <w:rPr>
          <w:rFonts w:eastAsiaTheme="majorEastAsia"/>
          <w:bCs/>
          <w:color w:val="4F81BD" w:themeColor="accent1"/>
          <w:sz w:val="28"/>
          <w:szCs w:val="28"/>
          <w:lang w:val="nl-NL"/>
        </w:rPr>
      </w:pPr>
      <w:r>
        <w:rPr>
          <w:rFonts w:eastAsiaTheme="majorEastAsia"/>
          <w:bCs/>
          <w:color w:val="4F81BD" w:themeColor="accent1"/>
          <w:sz w:val="28"/>
          <w:szCs w:val="28"/>
          <w:lang w:val="nl-NL"/>
        </w:rPr>
        <w:t>AFSLUITING</w:t>
      </w:r>
    </w:p>
    <w:p w:rsidR="007E01FA" w:rsidRDefault="00141C04" w:rsidP="009B7245">
      <w:pPr>
        <w:spacing w:after="300" w:line="360" w:lineRule="auto"/>
        <w:rPr>
          <w:rFonts w:eastAsia="Times New Roman"/>
          <w:color w:val="595959" w:themeColor="text1" w:themeTint="A6"/>
          <w:lang w:val="nl-NL" w:eastAsia="nl-NL"/>
        </w:rPr>
      </w:pPr>
      <w:r w:rsidRPr="001D1CB2">
        <w:rPr>
          <w:rFonts w:eastAsia="Times New Roman"/>
          <w:color w:val="595959" w:themeColor="text1" w:themeTint="A6"/>
          <w:lang w:val="nl-NL" w:eastAsia="nl-NL"/>
        </w:rPr>
        <w:t>Na de laatste twee workshops komen de aanwezigen weer bijeen voor het afsluit</w:t>
      </w:r>
      <w:r w:rsidR="00DE7B35" w:rsidRPr="001D1CB2">
        <w:rPr>
          <w:rFonts w:eastAsia="Times New Roman"/>
          <w:color w:val="595959" w:themeColor="text1" w:themeTint="A6"/>
          <w:lang w:val="nl-NL" w:eastAsia="nl-NL"/>
        </w:rPr>
        <w:t xml:space="preserve">ende gedeelte door Koos Janssen en </w:t>
      </w:r>
      <w:proofErr w:type="spellStart"/>
      <w:r w:rsidR="00DE7B35" w:rsidRPr="001D1CB2">
        <w:rPr>
          <w:rFonts w:eastAsia="Times New Roman"/>
          <w:color w:val="595959" w:themeColor="text1" w:themeTint="A6"/>
          <w:lang w:val="nl-NL" w:eastAsia="nl-NL"/>
        </w:rPr>
        <w:t>Hamit</w:t>
      </w:r>
      <w:proofErr w:type="spellEnd"/>
      <w:r w:rsidR="00DE7B35" w:rsidRPr="001D1CB2">
        <w:rPr>
          <w:rFonts w:eastAsia="Times New Roman"/>
          <w:color w:val="595959" w:themeColor="text1" w:themeTint="A6"/>
          <w:lang w:val="nl-NL" w:eastAsia="nl-NL"/>
        </w:rPr>
        <w:t xml:space="preserve"> </w:t>
      </w:r>
      <w:proofErr w:type="spellStart"/>
      <w:r w:rsidR="00DE7B35" w:rsidRPr="001D1CB2">
        <w:rPr>
          <w:rFonts w:eastAsia="Times New Roman"/>
          <w:color w:val="595959" w:themeColor="text1" w:themeTint="A6"/>
          <w:lang w:val="nl-NL" w:eastAsia="nl-NL"/>
        </w:rPr>
        <w:t>Karakus</w:t>
      </w:r>
      <w:proofErr w:type="spellEnd"/>
      <w:r w:rsidR="00DE7B35" w:rsidRPr="001D1CB2">
        <w:rPr>
          <w:rFonts w:eastAsia="Times New Roman"/>
          <w:color w:val="595959" w:themeColor="text1" w:themeTint="A6"/>
          <w:lang w:val="nl-NL" w:eastAsia="nl-NL"/>
        </w:rPr>
        <w:t>, directeur Platform31.</w:t>
      </w:r>
      <w:r w:rsidR="000A5BC8">
        <w:rPr>
          <w:rFonts w:eastAsia="Times New Roman"/>
          <w:color w:val="595959" w:themeColor="text1" w:themeTint="A6"/>
          <w:lang w:val="nl-NL" w:eastAsia="nl-NL"/>
        </w:rPr>
        <w:t xml:space="preserve"> D</w:t>
      </w:r>
      <w:r w:rsidR="00C04ABB">
        <w:rPr>
          <w:rFonts w:eastAsia="Times New Roman"/>
          <w:color w:val="595959" w:themeColor="text1" w:themeTint="A6"/>
          <w:lang w:val="nl-NL" w:eastAsia="nl-NL"/>
        </w:rPr>
        <w:t>e heren</w:t>
      </w:r>
      <w:bookmarkStart w:id="0" w:name="_GoBack"/>
      <w:bookmarkEnd w:id="0"/>
      <w:r w:rsidR="000A5BC8">
        <w:rPr>
          <w:rFonts w:eastAsia="Times New Roman"/>
          <w:color w:val="595959" w:themeColor="text1" w:themeTint="A6"/>
          <w:lang w:val="nl-NL" w:eastAsia="nl-NL"/>
        </w:rPr>
        <w:t xml:space="preserve"> Janssen en </w:t>
      </w:r>
      <w:proofErr w:type="spellStart"/>
      <w:r w:rsidR="000A5BC8">
        <w:rPr>
          <w:rFonts w:eastAsia="Times New Roman"/>
          <w:color w:val="595959" w:themeColor="text1" w:themeTint="A6"/>
          <w:lang w:val="nl-NL" w:eastAsia="nl-NL"/>
        </w:rPr>
        <w:t>Karakus</w:t>
      </w:r>
      <w:proofErr w:type="spellEnd"/>
      <w:r w:rsidR="000A5BC8">
        <w:rPr>
          <w:rFonts w:eastAsia="Times New Roman"/>
          <w:color w:val="595959" w:themeColor="text1" w:themeTint="A6"/>
          <w:lang w:val="nl-NL" w:eastAsia="nl-NL"/>
        </w:rPr>
        <w:t xml:space="preserve"> staan stil bij het partnerschap tussen het PMG en Platform31. Ook wordt ingegaan op de mogelijkheid voor </w:t>
      </w:r>
      <w:proofErr w:type="gramStart"/>
      <w:r w:rsidR="000A5BC8">
        <w:rPr>
          <w:rFonts w:eastAsia="Times New Roman"/>
          <w:color w:val="595959" w:themeColor="text1" w:themeTint="A6"/>
          <w:lang w:val="nl-NL" w:eastAsia="nl-NL"/>
        </w:rPr>
        <w:t xml:space="preserve">gemeenten  </w:t>
      </w:r>
      <w:proofErr w:type="gramEnd"/>
      <w:r w:rsidR="000A5BC8">
        <w:rPr>
          <w:rFonts w:eastAsia="Times New Roman"/>
          <w:color w:val="595959" w:themeColor="text1" w:themeTint="A6"/>
          <w:lang w:val="nl-NL" w:eastAsia="nl-NL"/>
        </w:rPr>
        <w:t xml:space="preserve">om lid te worden van Platform31. Gemeenten die lid zijn van het PMG wordt een korting geboden op de lidmaatschapskosten van </w:t>
      </w:r>
      <w:proofErr w:type="gramStart"/>
      <w:r w:rsidR="000A5BC8">
        <w:rPr>
          <w:rFonts w:eastAsia="Times New Roman"/>
          <w:color w:val="595959" w:themeColor="text1" w:themeTint="A6"/>
          <w:lang w:val="nl-NL" w:eastAsia="nl-NL"/>
        </w:rPr>
        <w:t xml:space="preserve">Platform31.   </w:t>
      </w:r>
      <w:proofErr w:type="gramEnd"/>
    </w:p>
    <w:p w:rsidR="00DE1C0C" w:rsidRPr="001D1CB2" w:rsidRDefault="000A5BC8" w:rsidP="009B7245">
      <w:pPr>
        <w:spacing w:after="300" w:line="360" w:lineRule="auto"/>
        <w:rPr>
          <w:rFonts w:eastAsia="Times New Roman"/>
          <w:color w:val="595959" w:themeColor="text1" w:themeTint="A6"/>
          <w:lang w:val="nl-NL" w:eastAsia="nl-NL"/>
        </w:rPr>
      </w:pPr>
      <w:r>
        <w:rPr>
          <w:rFonts w:eastAsia="Times New Roman"/>
          <w:color w:val="595959" w:themeColor="text1" w:themeTint="A6"/>
          <w:lang w:val="nl-NL" w:eastAsia="nl-NL"/>
        </w:rPr>
        <w:t xml:space="preserve">Zowel </w:t>
      </w:r>
      <w:r w:rsidRPr="000A5BC8">
        <w:rPr>
          <w:rFonts w:eastAsia="Times New Roman"/>
          <w:color w:val="595959" w:themeColor="text1" w:themeTint="A6"/>
          <w:lang w:val="nl-NL" w:eastAsia="nl-NL"/>
        </w:rPr>
        <w:t>het rapport "Naar een strategie voor middelgrote stad”</w:t>
      </w:r>
      <w:r>
        <w:rPr>
          <w:rFonts w:eastAsia="Times New Roman"/>
          <w:color w:val="595959" w:themeColor="text1" w:themeTint="A6"/>
          <w:lang w:val="nl-NL" w:eastAsia="nl-NL"/>
        </w:rPr>
        <w:t xml:space="preserve"> als de presentaties, die tijdens de kennis- en netwerkdag </w:t>
      </w:r>
      <w:proofErr w:type="gramStart"/>
      <w:r>
        <w:rPr>
          <w:rFonts w:eastAsia="Times New Roman"/>
          <w:color w:val="595959" w:themeColor="text1" w:themeTint="A6"/>
          <w:lang w:val="nl-NL" w:eastAsia="nl-NL"/>
        </w:rPr>
        <w:t>zijn</w:t>
      </w:r>
      <w:proofErr w:type="gramEnd"/>
      <w:r>
        <w:rPr>
          <w:rFonts w:eastAsia="Times New Roman"/>
          <w:color w:val="595959" w:themeColor="text1" w:themeTint="A6"/>
          <w:lang w:val="nl-NL" w:eastAsia="nl-NL"/>
        </w:rPr>
        <w:t xml:space="preserve"> verzorgd zijn terug te vinden op onze website www.middelgrotegemeenten.nl</w:t>
      </w:r>
      <w:r w:rsidRPr="000A5BC8">
        <w:rPr>
          <w:rFonts w:eastAsia="Times New Roman"/>
          <w:color w:val="595959" w:themeColor="text1" w:themeTint="A6"/>
          <w:lang w:val="nl-NL" w:eastAsia="nl-NL"/>
        </w:rPr>
        <w:t>.</w:t>
      </w:r>
    </w:p>
    <w:p w:rsidR="00F22DCA" w:rsidRPr="009B7245" w:rsidRDefault="00F22DCA" w:rsidP="009B7245">
      <w:pPr>
        <w:spacing w:after="300" w:line="360" w:lineRule="auto"/>
        <w:rPr>
          <w:rFonts w:eastAsia="Times New Roman"/>
          <w:color w:val="595959" w:themeColor="text1" w:themeTint="A6"/>
          <w:lang w:val="nl-NL" w:eastAsia="nl-NL"/>
        </w:rPr>
      </w:pPr>
    </w:p>
    <w:sectPr w:rsidR="00F22DCA" w:rsidRPr="009B724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6F" w:rsidRDefault="00136E6F" w:rsidP="00425A56">
      <w:r>
        <w:separator/>
      </w:r>
    </w:p>
  </w:endnote>
  <w:endnote w:type="continuationSeparator" w:id="0">
    <w:p w:rsidR="00136E6F" w:rsidRDefault="00136E6F" w:rsidP="0042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5334"/>
      <w:docPartObj>
        <w:docPartGallery w:val="Page Numbers (Bottom of Page)"/>
        <w:docPartUnique/>
      </w:docPartObj>
    </w:sdtPr>
    <w:sdtEndPr/>
    <w:sdtContent>
      <w:p w:rsidR="000C451C" w:rsidRDefault="000C451C">
        <w:pPr>
          <w:pStyle w:val="Voettekst"/>
          <w:jc w:val="right"/>
        </w:pPr>
        <w:r>
          <w:fldChar w:fldCharType="begin"/>
        </w:r>
        <w:r>
          <w:instrText>PAGE   \* MERGEFORMAT</w:instrText>
        </w:r>
        <w:r>
          <w:fldChar w:fldCharType="separate"/>
        </w:r>
        <w:r w:rsidR="00C04ABB" w:rsidRPr="00C04ABB">
          <w:rPr>
            <w:noProof/>
            <w:lang w:val="nl-NL"/>
          </w:rPr>
          <w:t>2</w:t>
        </w:r>
        <w:r>
          <w:fldChar w:fldCharType="end"/>
        </w:r>
      </w:p>
    </w:sdtContent>
  </w:sdt>
  <w:p w:rsidR="000C451C" w:rsidRDefault="000C45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6F" w:rsidRDefault="00136E6F" w:rsidP="00425A56">
      <w:r>
        <w:separator/>
      </w:r>
    </w:p>
  </w:footnote>
  <w:footnote w:type="continuationSeparator" w:id="0">
    <w:p w:rsidR="00136E6F" w:rsidRDefault="00136E6F" w:rsidP="00425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7A1"/>
    <w:multiLevelType w:val="hybridMultilevel"/>
    <w:tmpl w:val="E5C2D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F477E1"/>
    <w:multiLevelType w:val="hybridMultilevel"/>
    <w:tmpl w:val="7070E8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39857FB"/>
    <w:multiLevelType w:val="hybridMultilevel"/>
    <w:tmpl w:val="0278F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E771E1"/>
    <w:multiLevelType w:val="hybridMultilevel"/>
    <w:tmpl w:val="34C01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3576F7"/>
    <w:multiLevelType w:val="hybridMultilevel"/>
    <w:tmpl w:val="B7CA4E18"/>
    <w:lvl w:ilvl="0" w:tplc="7D8A94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E138F1"/>
    <w:multiLevelType w:val="hybridMultilevel"/>
    <w:tmpl w:val="84F2A108"/>
    <w:lvl w:ilvl="0" w:tplc="BC92E69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7761D02"/>
    <w:multiLevelType w:val="hybridMultilevel"/>
    <w:tmpl w:val="E1121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F501E5E"/>
    <w:multiLevelType w:val="hybridMultilevel"/>
    <w:tmpl w:val="11903F24"/>
    <w:lvl w:ilvl="0" w:tplc="32BA7E3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E313EC"/>
    <w:multiLevelType w:val="multilevel"/>
    <w:tmpl w:val="162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15BB1"/>
    <w:multiLevelType w:val="multilevel"/>
    <w:tmpl w:val="97C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316BF4"/>
    <w:multiLevelType w:val="hybridMultilevel"/>
    <w:tmpl w:val="93DE35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44A420A"/>
    <w:multiLevelType w:val="hybridMultilevel"/>
    <w:tmpl w:val="CC80EF5E"/>
    <w:lvl w:ilvl="0" w:tplc="BC92E69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6C7B6915"/>
    <w:multiLevelType w:val="hybridMultilevel"/>
    <w:tmpl w:val="0EECD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571247"/>
    <w:multiLevelType w:val="hybridMultilevel"/>
    <w:tmpl w:val="C1C43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4"/>
  </w:num>
  <w:num w:numId="5">
    <w:abstractNumId w:val="3"/>
  </w:num>
  <w:num w:numId="6">
    <w:abstractNumId w:val="10"/>
  </w:num>
  <w:num w:numId="7">
    <w:abstractNumId w:val="2"/>
  </w:num>
  <w:num w:numId="8">
    <w:abstractNumId w:val="11"/>
  </w:num>
  <w:num w:numId="9">
    <w:abstractNumId w:val="5"/>
  </w:num>
  <w:num w:numId="10">
    <w:abstractNumId w:val="13"/>
  </w:num>
  <w:num w:numId="11">
    <w:abstractNumId w:val="0"/>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D7F"/>
    <w:rsid w:val="000559C2"/>
    <w:rsid w:val="000745CB"/>
    <w:rsid w:val="00091016"/>
    <w:rsid w:val="000A5BC8"/>
    <w:rsid w:val="000B78F2"/>
    <w:rsid w:val="000C451C"/>
    <w:rsid w:val="000E377C"/>
    <w:rsid w:val="001042EF"/>
    <w:rsid w:val="00104304"/>
    <w:rsid w:val="0013221D"/>
    <w:rsid w:val="00132420"/>
    <w:rsid w:val="00136E6F"/>
    <w:rsid w:val="00141C04"/>
    <w:rsid w:val="00150653"/>
    <w:rsid w:val="001D1CB2"/>
    <w:rsid w:val="001F1B2D"/>
    <w:rsid w:val="001F7B81"/>
    <w:rsid w:val="00210CD0"/>
    <w:rsid w:val="0022086B"/>
    <w:rsid w:val="002209E1"/>
    <w:rsid w:val="0023553E"/>
    <w:rsid w:val="00235CFE"/>
    <w:rsid w:val="00242369"/>
    <w:rsid w:val="00245DCF"/>
    <w:rsid w:val="002B4B2E"/>
    <w:rsid w:val="00330D08"/>
    <w:rsid w:val="003461FA"/>
    <w:rsid w:val="00353AA9"/>
    <w:rsid w:val="00353B22"/>
    <w:rsid w:val="00383699"/>
    <w:rsid w:val="003C598F"/>
    <w:rsid w:val="004053CB"/>
    <w:rsid w:val="00425A56"/>
    <w:rsid w:val="00440D7F"/>
    <w:rsid w:val="0049368B"/>
    <w:rsid w:val="004A45C1"/>
    <w:rsid w:val="004E4FC0"/>
    <w:rsid w:val="00500C20"/>
    <w:rsid w:val="00533F63"/>
    <w:rsid w:val="00565FFB"/>
    <w:rsid w:val="005741A1"/>
    <w:rsid w:val="005A5F2C"/>
    <w:rsid w:val="005C2C07"/>
    <w:rsid w:val="005E2C48"/>
    <w:rsid w:val="00601737"/>
    <w:rsid w:val="0060324C"/>
    <w:rsid w:val="00631AC0"/>
    <w:rsid w:val="00697EB5"/>
    <w:rsid w:val="006A75AF"/>
    <w:rsid w:val="006B1447"/>
    <w:rsid w:val="006B382B"/>
    <w:rsid w:val="006B397E"/>
    <w:rsid w:val="006D1165"/>
    <w:rsid w:val="006E523B"/>
    <w:rsid w:val="007039CE"/>
    <w:rsid w:val="0070528F"/>
    <w:rsid w:val="00732FE0"/>
    <w:rsid w:val="007527C8"/>
    <w:rsid w:val="00785B2D"/>
    <w:rsid w:val="00797B85"/>
    <w:rsid w:val="007C4237"/>
    <w:rsid w:val="007D2DFD"/>
    <w:rsid w:val="007D75AE"/>
    <w:rsid w:val="007E01FA"/>
    <w:rsid w:val="00823324"/>
    <w:rsid w:val="00856685"/>
    <w:rsid w:val="008F6F75"/>
    <w:rsid w:val="009466A7"/>
    <w:rsid w:val="009B7245"/>
    <w:rsid w:val="009F75DD"/>
    <w:rsid w:val="00A357A1"/>
    <w:rsid w:val="00A46DDD"/>
    <w:rsid w:val="00A73BFF"/>
    <w:rsid w:val="00A75892"/>
    <w:rsid w:val="00B30803"/>
    <w:rsid w:val="00B40277"/>
    <w:rsid w:val="00B46BC9"/>
    <w:rsid w:val="00B63B36"/>
    <w:rsid w:val="00B74DE8"/>
    <w:rsid w:val="00B91EE0"/>
    <w:rsid w:val="00BB7618"/>
    <w:rsid w:val="00C04668"/>
    <w:rsid w:val="00C04ABB"/>
    <w:rsid w:val="00C130BF"/>
    <w:rsid w:val="00C94EE3"/>
    <w:rsid w:val="00CB4C18"/>
    <w:rsid w:val="00CE0DC6"/>
    <w:rsid w:val="00D26D64"/>
    <w:rsid w:val="00D3681B"/>
    <w:rsid w:val="00D50317"/>
    <w:rsid w:val="00D66C5A"/>
    <w:rsid w:val="00D8255A"/>
    <w:rsid w:val="00D847DA"/>
    <w:rsid w:val="00D97ACE"/>
    <w:rsid w:val="00DA5824"/>
    <w:rsid w:val="00DE1C0C"/>
    <w:rsid w:val="00DE706B"/>
    <w:rsid w:val="00DE7B35"/>
    <w:rsid w:val="00E11F00"/>
    <w:rsid w:val="00E32AF4"/>
    <w:rsid w:val="00E33908"/>
    <w:rsid w:val="00E35326"/>
    <w:rsid w:val="00E56838"/>
    <w:rsid w:val="00E76AFA"/>
    <w:rsid w:val="00E93713"/>
    <w:rsid w:val="00F05307"/>
    <w:rsid w:val="00F22DCA"/>
    <w:rsid w:val="00FB2E61"/>
    <w:rsid w:val="00FB46AD"/>
    <w:rsid w:val="00FF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40D7F"/>
    <w:pPr>
      <w:spacing w:before="100" w:beforeAutospacing="1" w:after="100" w:afterAutospacing="1" w:line="277" w:lineRule="atLeast"/>
      <w:outlineLvl w:val="0"/>
    </w:pPr>
    <w:rPr>
      <w:rFonts w:ascii="Open Sans" w:eastAsia="Times New Roman" w:hAnsi="Open Sans" w:cs="Times New Roman"/>
      <w:kern w:val="36"/>
      <w:sz w:val="63"/>
      <w:szCs w:val="63"/>
      <w:lang w:val="nl-NL" w:eastAsia="nl-NL"/>
    </w:rPr>
  </w:style>
  <w:style w:type="paragraph" w:styleId="Kop2">
    <w:name w:val="heading 2"/>
    <w:basedOn w:val="Standaard"/>
    <w:next w:val="Standaard"/>
    <w:link w:val="Kop2Char"/>
    <w:uiPriority w:val="9"/>
    <w:unhideWhenUsed/>
    <w:qFormat/>
    <w:rsid w:val="00E35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40D7F"/>
    <w:pPr>
      <w:spacing w:before="100" w:beforeAutospacing="1" w:after="100" w:afterAutospacing="1" w:line="277" w:lineRule="atLeast"/>
      <w:outlineLvl w:val="2"/>
    </w:pPr>
    <w:rPr>
      <w:rFonts w:ascii="Open Sans" w:eastAsia="Times New Roman" w:hAnsi="Open Sans" w:cs="Times New Roman"/>
      <w:sz w:val="39"/>
      <w:szCs w:val="39"/>
      <w:lang w:val="nl-NL" w:eastAsia="nl-NL"/>
    </w:rPr>
  </w:style>
  <w:style w:type="paragraph" w:styleId="Kop4">
    <w:name w:val="heading 4"/>
    <w:basedOn w:val="Standaard"/>
    <w:link w:val="Kop4Char"/>
    <w:uiPriority w:val="9"/>
    <w:qFormat/>
    <w:rsid w:val="00440D7F"/>
    <w:pPr>
      <w:spacing w:before="100" w:beforeAutospacing="1" w:after="100" w:afterAutospacing="1" w:line="277" w:lineRule="atLeast"/>
      <w:outlineLvl w:val="3"/>
    </w:pPr>
    <w:rPr>
      <w:rFonts w:ascii="Open Sans" w:eastAsia="Times New Roman" w:hAnsi="Open Sans" w:cs="Times New Roman"/>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7F"/>
    <w:rPr>
      <w:rFonts w:ascii="Open Sans" w:eastAsia="Times New Roman" w:hAnsi="Open Sans" w:cs="Times New Roman"/>
      <w:kern w:val="36"/>
      <w:sz w:val="63"/>
      <w:szCs w:val="63"/>
      <w:lang w:val="nl-NL" w:eastAsia="nl-NL"/>
    </w:rPr>
  </w:style>
  <w:style w:type="character" w:customStyle="1" w:styleId="Kop3Char">
    <w:name w:val="Kop 3 Char"/>
    <w:basedOn w:val="Standaardalinea-lettertype"/>
    <w:link w:val="Kop3"/>
    <w:uiPriority w:val="9"/>
    <w:rsid w:val="00440D7F"/>
    <w:rPr>
      <w:rFonts w:ascii="Open Sans" w:eastAsia="Times New Roman" w:hAnsi="Open Sans" w:cs="Times New Roman"/>
      <w:sz w:val="39"/>
      <w:szCs w:val="39"/>
      <w:lang w:val="nl-NL" w:eastAsia="nl-NL"/>
    </w:rPr>
  </w:style>
  <w:style w:type="character" w:customStyle="1" w:styleId="Kop4Char">
    <w:name w:val="Kop 4 Char"/>
    <w:basedOn w:val="Standaardalinea-lettertype"/>
    <w:link w:val="Kop4"/>
    <w:uiPriority w:val="9"/>
    <w:rsid w:val="00440D7F"/>
    <w:rPr>
      <w:rFonts w:ascii="Open Sans" w:eastAsia="Times New Roman" w:hAnsi="Open Sans" w:cs="Times New Roman"/>
      <w:sz w:val="30"/>
      <w:szCs w:val="30"/>
      <w:lang w:val="nl-NL" w:eastAsia="nl-NL"/>
    </w:rPr>
  </w:style>
  <w:style w:type="paragraph" w:styleId="Normaalweb">
    <w:name w:val="Normal (Web)"/>
    <w:basedOn w:val="Standaard"/>
    <w:uiPriority w:val="99"/>
    <w:semiHidden/>
    <w:unhideWhenUsed/>
    <w:rsid w:val="00440D7F"/>
    <w:pPr>
      <w:spacing w:after="300" w:line="390" w:lineRule="atLeast"/>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rsid w:val="00DA5824"/>
    <w:rPr>
      <w:rFonts w:eastAsia="Times New Roman" w:cs="Times New Roman"/>
      <w:sz w:val="18"/>
      <w:szCs w:val="36"/>
      <w:lang w:val="nl-NL" w:eastAsia="nl-NL"/>
    </w:rPr>
  </w:style>
  <w:style w:type="character" w:customStyle="1" w:styleId="KoptekstChar">
    <w:name w:val="Koptekst Char"/>
    <w:basedOn w:val="Standaardalinea-lettertype"/>
    <w:link w:val="Koptekst"/>
    <w:uiPriority w:val="99"/>
    <w:rsid w:val="00DA5824"/>
    <w:rPr>
      <w:rFonts w:eastAsia="Times New Roman" w:cs="Times New Roman"/>
      <w:sz w:val="18"/>
      <w:szCs w:val="36"/>
      <w:lang w:val="nl-NL" w:eastAsia="nl-NL"/>
    </w:rPr>
  </w:style>
  <w:style w:type="table" w:customStyle="1" w:styleId="Tabeleenvoudig">
    <w:name w:val="Tabel eenvoudig"/>
    <w:basedOn w:val="Standaardtabel"/>
    <w:uiPriority w:val="99"/>
    <w:rsid w:val="00DA5824"/>
    <w:rPr>
      <w:rFonts w:ascii="Times New Roman" w:eastAsia="Times New Roman" w:hAnsi="Times New Roman" w:cs="Times New Roman"/>
      <w:lang w:val="nl-NL" w:eastAsia="nl-NL"/>
    </w:rPr>
    <w:tblPr>
      <w:tblCellMar>
        <w:left w:w="0" w:type="dxa"/>
        <w:right w:w="0" w:type="dxa"/>
      </w:tblCellMar>
    </w:tblPr>
    <w:trPr>
      <w:cantSplit/>
    </w:trPr>
  </w:style>
  <w:style w:type="paragraph" w:styleId="Ballontekst">
    <w:name w:val="Balloon Text"/>
    <w:basedOn w:val="Standaard"/>
    <w:link w:val="BallontekstChar"/>
    <w:uiPriority w:val="99"/>
    <w:semiHidden/>
    <w:unhideWhenUsed/>
    <w:rsid w:val="00DA582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824"/>
    <w:rPr>
      <w:rFonts w:ascii="Tahoma" w:hAnsi="Tahoma" w:cs="Tahoma"/>
      <w:sz w:val="16"/>
      <w:szCs w:val="16"/>
    </w:rPr>
  </w:style>
  <w:style w:type="paragraph" w:styleId="Voettekst">
    <w:name w:val="footer"/>
    <w:basedOn w:val="Standaard"/>
    <w:link w:val="VoettekstChar"/>
    <w:uiPriority w:val="99"/>
    <w:unhideWhenUsed/>
    <w:rsid w:val="00425A56"/>
    <w:pPr>
      <w:tabs>
        <w:tab w:val="center" w:pos="4513"/>
        <w:tab w:val="right" w:pos="9026"/>
      </w:tabs>
    </w:pPr>
  </w:style>
  <w:style w:type="character" w:customStyle="1" w:styleId="VoettekstChar">
    <w:name w:val="Voettekst Char"/>
    <w:basedOn w:val="Standaardalinea-lettertype"/>
    <w:link w:val="Voettekst"/>
    <w:uiPriority w:val="99"/>
    <w:rsid w:val="00425A56"/>
  </w:style>
  <w:style w:type="paragraph" w:styleId="Lijstalinea">
    <w:name w:val="List Paragraph"/>
    <w:basedOn w:val="Standaard"/>
    <w:uiPriority w:val="34"/>
    <w:qFormat/>
    <w:rsid w:val="006B382B"/>
    <w:pPr>
      <w:ind w:left="720"/>
      <w:contextualSpacing/>
    </w:pPr>
  </w:style>
  <w:style w:type="character" w:customStyle="1" w:styleId="Kop2Char">
    <w:name w:val="Kop 2 Char"/>
    <w:basedOn w:val="Standaardalinea-lettertype"/>
    <w:link w:val="Kop2"/>
    <w:uiPriority w:val="9"/>
    <w:rsid w:val="00E35326"/>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FF0A90"/>
    <w:rPr>
      <w:sz w:val="16"/>
      <w:szCs w:val="16"/>
    </w:rPr>
  </w:style>
  <w:style w:type="paragraph" w:styleId="Tekstopmerking">
    <w:name w:val="annotation text"/>
    <w:basedOn w:val="Standaard"/>
    <w:link w:val="TekstopmerkingChar"/>
    <w:uiPriority w:val="99"/>
    <w:unhideWhenUsed/>
    <w:rsid w:val="00FF0A90"/>
  </w:style>
  <w:style w:type="character" w:customStyle="1" w:styleId="TekstopmerkingChar">
    <w:name w:val="Tekst opmerking Char"/>
    <w:basedOn w:val="Standaardalinea-lettertype"/>
    <w:link w:val="Tekstopmerking"/>
    <w:uiPriority w:val="99"/>
    <w:rsid w:val="00FF0A90"/>
  </w:style>
  <w:style w:type="paragraph" w:styleId="Onderwerpvanopmerking">
    <w:name w:val="annotation subject"/>
    <w:basedOn w:val="Tekstopmerking"/>
    <w:next w:val="Tekstopmerking"/>
    <w:link w:val="OnderwerpvanopmerkingChar"/>
    <w:uiPriority w:val="99"/>
    <w:semiHidden/>
    <w:unhideWhenUsed/>
    <w:rsid w:val="00FF0A90"/>
    <w:rPr>
      <w:b/>
      <w:bCs/>
    </w:rPr>
  </w:style>
  <w:style w:type="character" w:customStyle="1" w:styleId="OnderwerpvanopmerkingChar">
    <w:name w:val="Onderwerp van opmerking Char"/>
    <w:basedOn w:val="TekstopmerkingChar"/>
    <w:link w:val="Onderwerpvanopmerking"/>
    <w:uiPriority w:val="99"/>
    <w:semiHidden/>
    <w:rsid w:val="00FF0A90"/>
    <w:rPr>
      <w:b/>
      <w:bCs/>
    </w:rPr>
  </w:style>
  <w:style w:type="character" w:styleId="Zwaar">
    <w:name w:val="Strong"/>
    <w:basedOn w:val="Standaardalinea-lettertype"/>
    <w:uiPriority w:val="22"/>
    <w:qFormat/>
    <w:rsid w:val="00074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40D7F"/>
    <w:pPr>
      <w:spacing w:before="100" w:beforeAutospacing="1" w:after="100" w:afterAutospacing="1" w:line="277" w:lineRule="atLeast"/>
      <w:outlineLvl w:val="0"/>
    </w:pPr>
    <w:rPr>
      <w:rFonts w:ascii="Open Sans" w:eastAsia="Times New Roman" w:hAnsi="Open Sans" w:cs="Times New Roman"/>
      <w:kern w:val="36"/>
      <w:sz w:val="63"/>
      <w:szCs w:val="63"/>
      <w:lang w:val="nl-NL" w:eastAsia="nl-NL"/>
    </w:rPr>
  </w:style>
  <w:style w:type="paragraph" w:styleId="Kop2">
    <w:name w:val="heading 2"/>
    <w:basedOn w:val="Standaard"/>
    <w:next w:val="Standaard"/>
    <w:link w:val="Kop2Char"/>
    <w:uiPriority w:val="9"/>
    <w:unhideWhenUsed/>
    <w:qFormat/>
    <w:rsid w:val="00E35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40D7F"/>
    <w:pPr>
      <w:spacing w:before="100" w:beforeAutospacing="1" w:after="100" w:afterAutospacing="1" w:line="277" w:lineRule="atLeast"/>
      <w:outlineLvl w:val="2"/>
    </w:pPr>
    <w:rPr>
      <w:rFonts w:ascii="Open Sans" w:eastAsia="Times New Roman" w:hAnsi="Open Sans" w:cs="Times New Roman"/>
      <w:sz w:val="39"/>
      <w:szCs w:val="39"/>
      <w:lang w:val="nl-NL" w:eastAsia="nl-NL"/>
    </w:rPr>
  </w:style>
  <w:style w:type="paragraph" w:styleId="Kop4">
    <w:name w:val="heading 4"/>
    <w:basedOn w:val="Standaard"/>
    <w:link w:val="Kop4Char"/>
    <w:uiPriority w:val="9"/>
    <w:qFormat/>
    <w:rsid w:val="00440D7F"/>
    <w:pPr>
      <w:spacing w:before="100" w:beforeAutospacing="1" w:after="100" w:afterAutospacing="1" w:line="277" w:lineRule="atLeast"/>
      <w:outlineLvl w:val="3"/>
    </w:pPr>
    <w:rPr>
      <w:rFonts w:ascii="Open Sans" w:eastAsia="Times New Roman" w:hAnsi="Open Sans" w:cs="Times New Roman"/>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0D7F"/>
    <w:rPr>
      <w:rFonts w:ascii="Open Sans" w:eastAsia="Times New Roman" w:hAnsi="Open Sans" w:cs="Times New Roman"/>
      <w:kern w:val="36"/>
      <w:sz w:val="63"/>
      <w:szCs w:val="63"/>
      <w:lang w:val="nl-NL" w:eastAsia="nl-NL"/>
    </w:rPr>
  </w:style>
  <w:style w:type="character" w:customStyle="1" w:styleId="Kop3Char">
    <w:name w:val="Kop 3 Char"/>
    <w:basedOn w:val="Standaardalinea-lettertype"/>
    <w:link w:val="Kop3"/>
    <w:uiPriority w:val="9"/>
    <w:rsid w:val="00440D7F"/>
    <w:rPr>
      <w:rFonts w:ascii="Open Sans" w:eastAsia="Times New Roman" w:hAnsi="Open Sans" w:cs="Times New Roman"/>
      <w:sz w:val="39"/>
      <w:szCs w:val="39"/>
      <w:lang w:val="nl-NL" w:eastAsia="nl-NL"/>
    </w:rPr>
  </w:style>
  <w:style w:type="character" w:customStyle="1" w:styleId="Kop4Char">
    <w:name w:val="Kop 4 Char"/>
    <w:basedOn w:val="Standaardalinea-lettertype"/>
    <w:link w:val="Kop4"/>
    <w:uiPriority w:val="9"/>
    <w:rsid w:val="00440D7F"/>
    <w:rPr>
      <w:rFonts w:ascii="Open Sans" w:eastAsia="Times New Roman" w:hAnsi="Open Sans" w:cs="Times New Roman"/>
      <w:sz w:val="30"/>
      <w:szCs w:val="30"/>
      <w:lang w:val="nl-NL" w:eastAsia="nl-NL"/>
    </w:rPr>
  </w:style>
  <w:style w:type="paragraph" w:styleId="Normaalweb">
    <w:name w:val="Normal (Web)"/>
    <w:basedOn w:val="Standaard"/>
    <w:uiPriority w:val="99"/>
    <w:semiHidden/>
    <w:unhideWhenUsed/>
    <w:rsid w:val="00440D7F"/>
    <w:pPr>
      <w:spacing w:after="300" w:line="390" w:lineRule="atLeast"/>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rsid w:val="00DA5824"/>
    <w:rPr>
      <w:rFonts w:eastAsia="Times New Roman" w:cs="Times New Roman"/>
      <w:sz w:val="18"/>
      <w:szCs w:val="36"/>
      <w:lang w:val="nl-NL" w:eastAsia="nl-NL"/>
    </w:rPr>
  </w:style>
  <w:style w:type="character" w:customStyle="1" w:styleId="KoptekstChar">
    <w:name w:val="Koptekst Char"/>
    <w:basedOn w:val="Standaardalinea-lettertype"/>
    <w:link w:val="Koptekst"/>
    <w:uiPriority w:val="99"/>
    <w:rsid w:val="00DA5824"/>
    <w:rPr>
      <w:rFonts w:eastAsia="Times New Roman" w:cs="Times New Roman"/>
      <w:sz w:val="18"/>
      <w:szCs w:val="36"/>
      <w:lang w:val="nl-NL" w:eastAsia="nl-NL"/>
    </w:rPr>
  </w:style>
  <w:style w:type="table" w:customStyle="1" w:styleId="Tabeleenvoudig">
    <w:name w:val="Tabel eenvoudig"/>
    <w:basedOn w:val="Standaardtabel"/>
    <w:uiPriority w:val="99"/>
    <w:rsid w:val="00DA5824"/>
    <w:rPr>
      <w:rFonts w:ascii="Times New Roman" w:eastAsia="Times New Roman" w:hAnsi="Times New Roman" w:cs="Times New Roman"/>
      <w:lang w:val="nl-NL" w:eastAsia="nl-NL"/>
    </w:rPr>
    <w:tblPr>
      <w:tblCellMar>
        <w:left w:w="0" w:type="dxa"/>
        <w:right w:w="0" w:type="dxa"/>
      </w:tblCellMar>
    </w:tblPr>
    <w:trPr>
      <w:cantSplit/>
    </w:trPr>
  </w:style>
  <w:style w:type="paragraph" w:styleId="Ballontekst">
    <w:name w:val="Balloon Text"/>
    <w:basedOn w:val="Standaard"/>
    <w:link w:val="BallontekstChar"/>
    <w:uiPriority w:val="99"/>
    <w:semiHidden/>
    <w:unhideWhenUsed/>
    <w:rsid w:val="00DA5824"/>
    <w:rPr>
      <w:rFonts w:ascii="Tahoma" w:hAnsi="Tahoma" w:cs="Tahoma"/>
      <w:sz w:val="16"/>
      <w:szCs w:val="16"/>
    </w:rPr>
  </w:style>
  <w:style w:type="character" w:customStyle="1" w:styleId="BallontekstChar">
    <w:name w:val="Ballontekst Char"/>
    <w:basedOn w:val="Standaardalinea-lettertype"/>
    <w:link w:val="Ballontekst"/>
    <w:uiPriority w:val="99"/>
    <w:semiHidden/>
    <w:rsid w:val="00DA5824"/>
    <w:rPr>
      <w:rFonts w:ascii="Tahoma" w:hAnsi="Tahoma" w:cs="Tahoma"/>
      <w:sz w:val="16"/>
      <w:szCs w:val="16"/>
    </w:rPr>
  </w:style>
  <w:style w:type="paragraph" w:styleId="Voettekst">
    <w:name w:val="footer"/>
    <w:basedOn w:val="Standaard"/>
    <w:link w:val="VoettekstChar"/>
    <w:uiPriority w:val="99"/>
    <w:unhideWhenUsed/>
    <w:rsid w:val="00425A56"/>
    <w:pPr>
      <w:tabs>
        <w:tab w:val="center" w:pos="4513"/>
        <w:tab w:val="right" w:pos="9026"/>
      </w:tabs>
    </w:pPr>
  </w:style>
  <w:style w:type="character" w:customStyle="1" w:styleId="VoettekstChar">
    <w:name w:val="Voettekst Char"/>
    <w:basedOn w:val="Standaardalinea-lettertype"/>
    <w:link w:val="Voettekst"/>
    <w:uiPriority w:val="99"/>
    <w:rsid w:val="00425A56"/>
  </w:style>
  <w:style w:type="paragraph" w:styleId="Lijstalinea">
    <w:name w:val="List Paragraph"/>
    <w:basedOn w:val="Standaard"/>
    <w:uiPriority w:val="34"/>
    <w:qFormat/>
    <w:rsid w:val="006B382B"/>
    <w:pPr>
      <w:ind w:left="720"/>
      <w:contextualSpacing/>
    </w:pPr>
  </w:style>
  <w:style w:type="character" w:customStyle="1" w:styleId="Kop2Char">
    <w:name w:val="Kop 2 Char"/>
    <w:basedOn w:val="Standaardalinea-lettertype"/>
    <w:link w:val="Kop2"/>
    <w:uiPriority w:val="9"/>
    <w:rsid w:val="00E35326"/>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FF0A90"/>
    <w:rPr>
      <w:sz w:val="16"/>
      <w:szCs w:val="16"/>
    </w:rPr>
  </w:style>
  <w:style w:type="paragraph" w:styleId="Tekstopmerking">
    <w:name w:val="annotation text"/>
    <w:basedOn w:val="Standaard"/>
    <w:link w:val="TekstopmerkingChar"/>
    <w:uiPriority w:val="99"/>
    <w:unhideWhenUsed/>
    <w:rsid w:val="00FF0A90"/>
  </w:style>
  <w:style w:type="character" w:customStyle="1" w:styleId="TekstopmerkingChar">
    <w:name w:val="Tekst opmerking Char"/>
    <w:basedOn w:val="Standaardalinea-lettertype"/>
    <w:link w:val="Tekstopmerking"/>
    <w:uiPriority w:val="99"/>
    <w:rsid w:val="00FF0A90"/>
  </w:style>
  <w:style w:type="paragraph" w:styleId="Onderwerpvanopmerking">
    <w:name w:val="annotation subject"/>
    <w:basedOn w:val="Tekstopmerking"/>
    <w:next w:val="Tekstopmerking"/>
    <w:link w:val="OnderwerpvanopmerkingChar"/>
    <w:uiPriority w:val="99"/>
    <w:semiHidden/>
    <w:unhideWhenUsed/>
    <w:rsid w:val="00FF0A90"/>
    <w:rPr>
      <w:b/>
      <w:bCs/>
    </w:rPr>
  </w:style>
  <w:style w:type="character" w:customStyle="1" w:styleId="OnderwerpvanopmerkingChar">
    <w:name w:val="Onderwerp van opmerking Char"/>
    <w:basedOn w:val="TekstopmerkingChar"/>
    <w:link w:val="Onderwerpvanopmerking"/>
    <w:uiPriority w:val="99"/>
    <w:semiHidden/>
    <w:rsid w:val="00FF0A90"/>
    <w:rPr>
      <w:b/>
      <w:bCs/>
    </w:rPr>
  </w:style>
  <w:style w:type="character" w:styleId="Zwaar">
    <w:name w:val="Strong"/>
    <w:basedOn w:val="Standaardalinea-lettertype"/>
    <w:uiPriority w:val="22"/>
    <w:qFormat/>
    <w:rsid w:val="0007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7031">
      <w:bodyDiv w:val="1"/>
      <w:marLeft w:val="150"/>
      <w:marRight w:val="150"/>
      <w:marTop w:val="150"/>
      <w:marBottom w:val="150"/>
      <w:divBdr>
        <w:top w:val="none" w:sz="0" w:space="0" w:color="auto"/>
        <w:left w:val="none" w:sz="0" w:space="0" w:color="auto"/>
        <w:bottom w:val="none" w:sz="0" w:space="0" w:color="auto"/>
        <w:right w:val="none" w:sz="0" w:space="0" w:color="auto"/>
      </w:divBdr>
    </w:div>
    <w:div w:id="1249927854">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DD49-43DE-41A1-83A3-A451B042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745</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Hazeleger, Petra</dc:creator>
  <cp:lastModifiedBy>Hazeleger, Petra</cp:lastModifiedBy>
  <cp:revision>3</cp:revision>
  <cp:lastPrinted>2017-05-04T09:15:00Z</cp:lastPrinted>
  <dcterms:created xsi:type="dcterms:W3CDTF">2017-05-04T09:12:00Z</dcterms:created>
  <dcterms:modified xsi:type="dcterms:W3CDTF">2017-05-04T09:33:00Z</dcterms:modified>
</cp:coreProperties>
</file>