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9D0" w:rsidRDefault="005A19D0" w:rsidP="005A19D0">
      <w:pPr>
        <w:shd w:val="clear" w:color="auto" w:fill="FFFFFF"/>
        <w:spacing w:before="100" w:beforeAutospacing="1" w:after="100" w:afterAutospacing="1" w:line="277" w:lineRule="atLeast"/>
        <w:outlineLvl w:val="0"/>
        <w:rPr>
          <w:rFonts w:ascii="Open Sans" w:hAnsi="Open Sans"/>
          <w:color w:val="555555"/>
          <w:kern w:val="36"/>
          <w:sz w:val="63"/>
          <w:szCs w:val="63"/>
        </w:rPr>
      </w:pPr>
      <w:r>
        <w:rPr>
          <w:rFonts w:ascii="Open Sans" w:hAnsi="Open Sans"/>
          <w:color w:val="555555"/>
          <w:kern w:val="36"/>
          <w:sz w:val="63"/>
          <w:szCs w:val="63"/>
        </w:rPr>
        <w:t xml:space="preserve">Brede </w:t>
      </w:r>
      <w:r w:rsidRPr="005A19D0">
        <w:rPr>
          <w:rFonts w:ascii="Open Sans" w:hAnsi="Open Sans"/>
          <w:color w:val="555555"/>
          <w:kern w:val="36"/>
          <w:sz w:val="63"/>
          <w:szCs w:val="63"/>
        </w:rPr>
        <w:t xml:space="preserve">Themabijeenkomst Omgevingswet </w:t>
      </w:r>
    </w:p>
    <w:p w:rsidR="005A19D0" w:rsidRPr="005A19D0" w:rsidRDefault="005A19D0" w:rsidP="005A19D0">
      <w:pPr>
        <w:shd w:val="clear" w:color="auto" w:fill="FFFFFF"/>
        <w:spacing w:before="100" w:beforeAutospacing="1" w:after="100" w:afterAutospacing="1" w:line="277" w:lineRule="atLeast"/>
        <w:outlineLvl w:val="0"/>
        <w:rPr>
          <w:rFonts w:ascii="Open Sans" w:hAnsi="Open Sans"/>
          <w:color w:val="555555"/>
          <w:kern w:val="36"/>
          <w:sz w:val="63"/>
          <w:szCs w:val="63"/>
        </w:rPr>
      </w:pPr>
      <w:r w:rsidRPr="005A19D0">
        <w:rPr>
          <w:rFonts w:ascii="Open Sans" w:hAnsi="Open Sans"/>
          <w:color w:val="555555"/>
          <w:kern w:val="36"/>
          <w:sz w:val="32"/>
          <w:szCs w:val="32"/>
        </w:rPr>
        <w:t>9 september 2016</w:t>
      </w:r>
    </w:p>
    <w:p w:rsidR="005A19D0" w:rsidRPr="005A19D0" w:rsidRDefault="005A19D0" w:rsidP="005A19D0">
      <w:pPr>
        <w:shd w:val="clear" w:color="auto" w:fill="FFFFFF"/>
        <w:spacing w:line="390" w:lineRule="atLeast"/>
        <w:rPr>
          <w:rFonts w:ascii="Open Sans" w:hAnsi="Open Sans"/>
          <w:color w:val="767676"/>
          <w:sz w:val="24"/>
          <w:szCs w:val="24"/>
        </w:rPr>
      </w:pPr>
      <w:r>
        <w:rPr>
          <w:rFonts w:ascii="Open Sans" w:hAnsi="Open Sans"/>
          <w:noProof/>
          <w:color w:val="767676"/>
          <w:sz w:val="24"/>
          <w:szCs w:val="24"/>
        </w:rPr>
        <w:drawing>
          <wp:inline distT="0" distB="0" distL="0" distR="0">
            <wp:extent cx="5759450" cy="4319905"/>
            <wp:effectExtent l="0" t="0" r="0" b="444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sluiting AH plus panel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31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9D0" w:rsidRPr="005A19D0" w:rsidRDefault="005A19D0" w:rsidP="005A19D0">
      <w:pPr>
        <w:shd w:val="clear" w:color="auto" w:fill="FFFFFF"/>
        <w:spacing w:line="390" w:lineRule="atLeast"/>
        <w:rPr>
          <w:rFonts w:ascii="Open Sans" w:hAnsi="Open Sans"/>
          <w:color w:val="555555"/>
          <w:sz w:val="24"/>
          <w:szCs w:val="24"/>
        </w:rPr>
      </w:pPr>
    </w:p>
    <w:p w:rsidR="005A19D0" w:rsidRDefault="005A19D0" w:rsidP="005A19D0">
      <w:pPr>
        <w:shd w:val="clear" w:color="auto" w:fill="FFFFFF"/>
        <w:spacing w:before="100" w:beforeAutospacing="1" w:after="300" w:line="390" w:lineRule="atLeast"/>
        <w:rPr>
          <w:rFonts w:ascii="Open Sans" w:hAnsi="Open Sans"/>
          <w:color w:val="555555"/>
          <w:sz w:val="24"/>
          <w:szCs w:val="24"/>
        </w:rPr>
      </w:pPr>
      <w:r w:rsidRPr="005A19D0">
        <w:rPr>
          <w:rFonts w:ascii="Open Sans" w:hAnsi="Open Sans"/>
          <w:color w:val="555555"/>
          <w:sz w:val="24"/>
          <w:szCs w:val="24"/>
        </w:rPr>
        <w:t>Op 9 september organisee</w:t>
      </w:r>
      <w:r>
        <w:rPr>
          <w:rFonts w:ascii="Open Sans" w:hAnsi="Open Sans"/>
          <w:color w:val="555555"/>
          <w:sz w:val="24"/>
          <w:szCs w:val="24"/>
        </w:rPr>
        <w:t>rde</w:t>
      </w:r>
      <w:r w:rsidRPr="005A19D0">
        <w:rPr>
          <w:rFonts w:ascii="Open Sans" w:hAnsi="Open Sans"/>
          <w:color w:val="555555"/>
          <w:sz w:val="24"/>
          <w:szCs w:val="24"/>
        </w:rPr>
        <w:t xml:space="preserve"> de pijler Economie &amp; Fysieke Leefomgeving een interactieve themabijeenkomst over de Omgevingswet in </w:t>
      </w:r>
      <w:r>
        <w:rPr>
          <w:rFonts w:ascii="Open Sans" w:hAnsi="Open Sans"/>
          <w:color w:val="555555"/>
          <w:sz w:val="24"/>
          <w:szCs w:val="24"/>
        </w:rPr>
        <w:t xml:space="preserve">de fraai verbouwde raadzaal in </w:t>
      </w:r>
      <w:r w:rsidRPr="005A19D0">
        <w:rPr>
          <w:rFonts w:ascii="Open Sans" w:hAnsi="Open Sans"/>
          <w:color w:val="555555"/>
          <w:sz w:val="24"/>
          <w:szCs w:val="24"/>
        </w:rPr>
        <w:t>Tiel</w:t>
      </w:r>
      <w:r>
        <w:rPr>
          <w:rFonts w:ascii="Open Sans" w:hAnsi="Open Sans"/>
          <w:color w:val="555555"/>
          <w:sz w:val="24"/>
          <w:szCs w:val="24"/>
        </w:rPr>
        <w:t>.</w:t>
      </w:r>
      <w:r w:rsidRPr="005A19D0">
        <w:rPr>
          <w:rFonts w:ascii="Open Sans" w:hAnsi="Open Sans"/>
          <w:color w:val="555555"/>
          <w:sz w:val="24"/>
          <w:szCs w:val="24"/>
        </w:rPr>
        <w:t xml:space="preserve"> </w:t>
      </w:r>
      <w:r w:rsidRPr="005A19D0">
        <w:rPr>
          <w:rFonts w:ascii="Open Sans" w:hAnsi="Open Sans"/>
          <w:color w:val="555555"/>
          <w:sz w:val="24"/>
          <w:szCs w:val="24"/>
        </w:rPr>
        <w:t>In het programma kr</w:t>
      </w:r>
      <w:r>
        <w:rPr>
          <w:rFonts w:ascii="Open Sans" w:hAnsi="Open Sans"/>
          <w:color w:val="555555"/>
          <w:sz w:val="24"/>
          <w:szCs w:val="24"/>
        </w:rPr>
        <w:t>eeg ook</w:t>
      </w:r>
      <w:r w:rsidRPr="005A19D0">
        <w:rPr>
          <w:rFonts w:ascii="Open Sans" w:hAnsi="Open Sans"/>
          <w:color w:val="555555"/>
          <w:sz w:val="24"/>
          <w:szCs w:val="24"/>
        </w:rPr>
        <w:t xml:space="preserve"> de begin dit jaar aangegane samenwerking met Platform 31 gestalte en ook </w:t>
      </w:r>
      <w:r>
        <w:rPr>
          <w:rFonts w:ascii="Open Sans" w:hAnsi="Open Sans"/>
          <w:color w:val="555555"/>
          <w:sz w:val="24"/>
          <w:szCs w:val="24"/>
        </w:rPr>
        <w:t xml:space="preserve">gaf het programma </w:t>
      </w:r>
      <w:r w:rsidRPr="005A19D0">
        <w:rPr>
          <w:rFonts w:ascii="Open Sans" w:hAnsi="Open Sans"/>
          <w:color w:val="555555"/>
          <w:sz w:val="24"/>
          <w:szCs w:val="24"/>
        </w:rPr>
        <w:t xml:space="preserve">invulling </w:t>
      </w:r>
      <w:r>
        <w:rPr>
          <w:rFonts w:ascii="Open Sans" w:hAnsi="Open Sans"/>
          <w:color w:val="555555"/>
          <w:sz w:val="24"/>
          <w:szCs w:val="24"/>
        </w:rPr>
        <w:t>a</w:t>
      </w:r>
      <w:r w:rsidRPr="005A19D0">
        <w:rPr>
          <w:rFonts w:ascii="Open Sans" w:hAnsi="Open Sans"/>
          <w:color w:val="555555"/>
          <w:sz w:val="24"/>
          <w:szCs w:val="24"/>
        </w:rPr>
        <w:t>an de wens van deelnemende gemeenten om waar mogelijk een actieve inbreng te leveren</w:t>
      </w:r>
      <w:r>
        <w:rPr>
          <w:rFonts w:ascii="Open Sans" w:hAnsi="Open Sans"/>
          <w:color w:val="555555"/>
          <w:sz w:val="24"/>
          <w:szCs w:val="24"/>
        </w:rPr>
        <w:t xml:space="preserve">. </w:t>
      </w:r>
      <w:r>
        <w:rPr>
          <w:rFonts w:ascii="Open Sans" w:hAnsi="Open Sans"/>
          <w:color w:val="555555"/>
          <w:sz w:val="24"/>
          <w:szCs w:val="24"/>
        </w:rPr>
        <w:t xml:space="preserve">De bijeenkomst </w:t>
      </w:r>
      <w:r w:rsidR="00AA266A">
        <w:rPr>
          <w:rFonts w:ascii="Open Sans" w:hAnsi="Open Sans"/>
          <w:color w:val="555555"/>
          <w:sz w:val="24"/>
          <w:szCs w:val="24"/>
        </w:rPr>
        <w:t>stond</w:t>
      </w:r>
      <w:r w:rsidRPr="005A19D0">
        <w:rPr>
          <w:rFonts w:ascii="Open Sans" w:hAnsi="Open Sans"/>
          <w:color w:val="555555"/>
          <w:sz w:val="24"/>
          <w:szCs w:val="24"/>
        </w:rPr>
        <w:t xml:space="preserve"> open voor alle PMG-leden.</w:t>
      </w:r>
    </w:p>
    <w:p w:rsidR="00320934" w:rsidRDefault="00AA266A" w:rsidP="00AA266A">
      <w:pPr>
        <w:shd w:val="clear" w:color="auto" w:fill="FFFFFF"/>
        <w:spacing w:before="100" w:beforeAutospacing="1" w:after="300" w:line="390" w:lineRule="atLeast"/>
        <w:rPr>
          <w:rFonts w:ascii="Open Sans" w:hAnsi="Open Sans"/>
          <w:bCs/>
          <w:color w:val="555555"/>
          <w:sz w:val="24"/>
          <w:szCs w:val="24"/>
        </w:rPr>
      </w:pPr>
      <w:r>
        <w:rPr>
          <w:rFonts w:ascii="Open Sans" w:hAnsi="Open Sans"/>
          <w:color w:val="555555"/>
          <w:sz w:val="24"/>
          <w:szCs w:val="24"/>
        </w:rPr>
        <w:t xml:space="preserve">Na het welkom van </w:t>
      </w:r>
      <w:proofErr w:type="spellStart"/>
      <w:r>
        <w:rPr>
          <w:rFonts w:ascii="Open Sans" w:hAnsi="Open Sans"/>
          <w:color w:val="555555"/>
          <w:sz w:val="24"/>
          <w:szCs w:val="24"/>
        </w:rPr>
        <w:t>gastvrouwe</w:t>
      </w:r>
      <w:proofErr w:type="spellEnd"/>
      <w:r>
        <w:rPr>
          <w:rFonts w:ascii="Open Sans" w:hAnsi="Open Sans"/>
          <w:color w:val="555555"/>
          <w:sz w:val="24"/>
          <w:szCs w:val="24"/>
        </w:rPr>
        <w:t xml:space="preserve"> Corry van Rhee en de opening door pijlervoorzitter Arianne Hollander (Veenendaal) </w:t>
      </w:r>
      <w:r w:rsidR="005A19D0">
        <w:rPr>
          <w:rFonts w:ascii="Open Sans" w:hAnsi="Open Sans"/>
          <w:color w:val="555555"/>
          <w:sz w:val="24"/>
          <w:szCs w:val="24"/>
        </w:rPr>
        <w:t xml:space="preserve">gingen de 25 deelnemers </w:t>
      </w:r>
      <w:r>
        <w:rPr>
          <w:rFonts w:ascii="Open Sans" w:hAnsi="Open Sans"/>
          <w:color w:val="555555"/>
          <w:sz w:val="24"/>
          <w:szCs w:val="24"/>
        </w:rPr>
        <w:t>o</w:t>
      </w:r>
      <w:r>
        <w:rPr>
          <w:rFonts w:ascii="Open Sans" w:hAnsi="Open Sans"/>
          <w:color w:val="555555"/>
          <w:sz w:val="24"/>
          <w:szCs w:val="24"/>
        </w:rPr>
        <w:t xml:space="preserve">nder leiding van facilitator Marcel </w:t>
      </w:r>
      <w:proofErr w:type="spellStart"/>
      <w:r>
        <w:rPr>
          <w:rFonts w:ascii="Open Sans" w:hAnsi="Open Sans"/>
          <w:color w:val="555555"/>
          <w:sz w:val="24"/>
          <w:szCs w:val="24"/>
        </w:rPr>
        <w:t>Kaijen</w:t>
      </w:r>
      <w:proofErr w:type="spellEnd"/>
      <w:r>
        <w:rPr>
          <w:rFonts w:ascii="Open Sans" w:hAnsi="Open Sans"/>
          <w:color w:val="555555"/>
          <w:sz w:val="24"/>
          <w:szCs w:val="24"/>
        </w:rPr>
        <w:t xml:space="preserve"> </w:t>
      </w:r>
      <w:r>
        <w:rPr>
          <w:rFonts w:ascii="Open Sans" w:hAnsi="Open Sans"/>
          <w:color w:val="555555"/>
          <w:sz w:val="24"/>
          <w:szCs w:val="24"/>
        </w:rPr>
        <w:t xml:space="preserve">(Veenendaal) </w:t>
      </w:r>
      <w:r w:rsidR="005A19D0">
        <w:rPr>
          <w:rFonts w:ascii="Open Sans" w:hAnsi="Open Sans"/>
          <w:color w:val="555555"/>
          <w:sz w:val="24"/>
          <w:szCs w:val="24"/>
        </w:rPr>
        <w:t xml:space="preserve">aan de slag met de  informatie die los kwam in ’n viertal presentaties. Duidelijk was dat </w:t>
      </w:r>
      <w:r>
        <w:rPr>
          <w:rFonts w:ascii="Open Sans" w:hAnsi="Open Sans"/>
          <w:color w:val="555555"/>
          <w:sz w:val="24"/>
          <w:szCs w:val="24"/>
        </w:rPr>
        <w:t xml:space="preserve">er nog ’n grote variatie in kennis bestaat over de  (implicaties van de)  Omgevingswet </w:t>
      </w:r>
      <w:r>
        <w:rPr>
          <w:rFonts w:ascii="Open Sans" w:hAnsi="Open Sans"/>
          <w:color w:val="555555"/>
          <w:sz w:val="24"/>
          <w:szCs w:val="24"/>
        </w:rPr>
        <w:lastRenderedPageBreak/>
        <w:t xml:space="preserve">en  dat er grote behoefte bestaat aan kennisuitwisseling en praktijkvoorbeelden. De op aanstekelijke wijze gebrachte </w:t>
      </w:r>
      <w:proofErr w:type="spellStart"/>
      <w:r>
        <w:rPr>
          <w:rFonts w:ascii="Open Sans" w:hAnsi="Open Sans"/>
          <w:color w:val="555555"/>
          <w:sz w:val="24"/>
          <w:szCs w:val="24"/>
        </w:rPr>
        <w:t>biltse</w:t>
      </w:r>
      <w:proofErr w:type="spellEnd"/>
      <w:r>
        <w:rPr>
          <w:rFonts w:ascii="Open Sans" w:hAnsi="Open Sans"/>
          <w:color w:val="555555"/>
          <w:sz w:val="24"/>
          <w:szCs w:val="24"/>
        </w:rPr>
        <w:t xml:space="preserve"> pitch van John </w:t>
      </w:r>
      <w:proofErr w:type="spellStart"/>
      <w:r>
        <w:rPr>
          <w:rFonts w:ascii="Open Sans" w:hAnsi="Open Sans"/>
          <w:color w:val="555555"/>
          <w:sz w:val="24"/>
          <w:szCs w:val="24"/>
        </w:rPr>
        <w:t>Kragting</w:t>
      </w:r>
      <w:proofErr w:type="spellEnd"/>
      <w:r>
        <w:rPr>
          <w:rFonts w:ascii="Open Sans" w:hAnsi="Open Sans"/>
          <w:color w:val="555555"/>
          <w:sz w:val="24"/>
          <w:szCs w:val="24"/>
        </w:rPr>
        <w:t xml:space="preserve"> en Ilse Schipper over ‘De </w:t>
      </w:r>
      <w:proofErr w:type="spellStart"/>
      <w:r>
        <w:rPr>
          <w:rFonts w:ascii="Open Sans" w:hAnsi="Open Sans"/>
          <w:color w:val="555555"/>
          <w:sz w:val="24"/>
          <w:szCs w:val="24"/>
        </w:rPr>
        <w:t>Biltse</w:t>
      </w:r>
      <w:proofErr w:type="spellEnd"/>
      <w:r>
        <w:rPr>
          <w:rFonts w:ascii="Open Sans" w:hAnsi="Open Sans"/>
          <w:color w:val="555555"/>
          <w:sz w:val="24"/>
          <w:szCs w:val="24"/>
        </w:rPr>
        <w:t xml:space="preserve"> aanpak’ ging er dan ook in als koek en kon op veel reacties rekenen.  Ook de praktijkvoorbeelden van Willem Rikken (Tiel: </w:t>
      </w:r>
      <w:r w:rsidRPr="00AA266A">
        <w:rPr>
          <w:rFonts w:ascii="Open Sans" w:hAnsi="Open Sans"/>
          <w:color w:val="555555"/>
          <w:sz w:val="24"/>
          <w:szCs w:val="24"/>
        </w:rPr>
        <w:t>‘</w:t>
      </w:r>
      <w:r w:rsidRPr="00AA266A">
        <w:rPr>
          <w:rFonts w:ascii="Open Sans" w:hAnsi="Open Sans"/>
          <w:bCs/>
          <w:color w:val="555555"/>
          <w:sz w:val="24"/>
          <w:szCs w:val="24"/>
        </w:rPr>
        <w:t>‘Omgevingswet in de praktijk: Transformatie/verduurzaming van een tuinwijk.’</w:t>
      </w:r>
      <w:r>
        <w:rPr>
          <w:rFonts w:ascii="Open Sans" w:hAnsi="Open Sans"/>
          <w:bCs/>
          <w:color w:val="555555"/>
          <w:sz w:val="24"/>
          <w:szCs w:val="24"/>
        </w:rPr>
        <w:t xml:space="preserve">) en Maarten Hoorn </w:t>
      </w:r>
      <w:r w:rsidRPr="00AA266A">
        <w:rPr>
          <w:rFonts w:ascii="Open Sans" w:hAnsi="Open Sans"/>
          <w:bCs/>
          <w:color w:val="555555"/>
          <w:sz w:val="24"/>
          <w:szCs w:val="24"/>
        </w:rPr>
        <w:t>(</w:t>
      </w:r>
      <w:r>
        <w:rPr>
          <w:rFonts w:ascii="Open Sans" w:hAnsi="Open Sans"/>
          <w:bCs/>
          <w:color w:val="555555"/>
          <w:sz w:val="24"/>
          <w:szCs w:val="24"/>
        </w:rPr>
        <w:t>Platform31:</w:t>
      </w:r>
      <w:r w:rsidRPr="00AA266A">
        <w:rPr>
          <w:rFonts w:ascii="Open Sans" w:hAnsi="Open Sans"/>
          <w:bCs/>
          <w:color w:val="555555"/>
          <w:sz w:val="24"/>
          <w:szCs w:val="24"/>
        </w:rPr>
        <w:t xml:space="preserve">  ‘Omgevingswet in vogelvlucht, update </w:t>
      </w:r>
      <w:proofErr w:type="spellStart"/>
      <w:r w:rsidRPr="00AA266A">
        <w:rPr>
          <w:rFonts w:ascii="Open Sans" w:hAnsi="Open Sans"/>
          <w:bCs/>
          <w:color w:val="555555"/>
          <w:sz w:val="24"/>
          <w:szCs w:val="24"/>
        </w:rPr>
        <w:t>svz</w:t>
      </w:r>
      <w:proofErr w:type="spellEnd"/>
      <w:r w:rsidRPr="00AA266A">
        <w:rPr>
          <w:rFonts w:ascii="Open Sans" w:hAnsi="Open Sans"/>
          <w:bCs/>
          <w:color w:val="555555"/>
          <w:sz w:val="24"/>
          <w:szCs w:val="24"/>
        </w:rPr>
        <w:t xml:space="preserve">, </w:t>
      </w:r>
      <w:proofErr w:type="spellStart"/>
      <w:r w:rsidRPr="00AA266A">
        <w:rPr>
          <w:rFonts w:ascii="Open Sans" w:hAnsi="Open Sans"/>
          <w:bCs/>
          <w:color w:val="555555"/>
          <w:sz w:val="24"/>
          <w:szCs w:val="24"/>
        </w:rPr>
        <w:t>breaking</w:t>
      </w:r>
      <w:proofErr w:type="spellEnd"/>
      <w:r w:rsidRPr="00AA266A">
        <w:rPr>
          <w:rFonts w:ascii="Open Sans" w:hAnsi="Open Sans"/>
          <w:bCs/>
          <w:color w:val="555555"/>
          <w:sz w:val="24"/>
          <w:szCs w:val="24"/>
        </w:rPr>
        <w:t xml:space="preserve"> </w:t>
      </w:r>
      <w:proofErr w:type="spellStart"/>
      <w:r w:rsidRPr="00AA266A">
        <w:rPr>
          <w:rFonts w:ascii="Open Sans" w:hAnsi="Open Sans"/>
          <w:bCs/>
          <w:color w:val="555555"/>
          <w:sz w:val="24"/>
          <w:szCs w:val="24"/>
        </w:rPr>
        <w:t>news</w:t>
      </w:r>
      <w:proofErr w:type="spellEnd"/>
      <w:r w:rsidRPr="00AA266A">
        <w:rPr>
          <w:rFonts w:ascii="Open Sans" w:hAnsi="Open Sans"/>
          <w:bCs/>
          <w:color w:val="555555"/>
          <w:sz w:val="24"/>
          <w:szCs w:val="24"/>
        </w:rPr>
        <w:t>’</w:t>
      </w:r>
      <w:r>
        <w:rPr>
          <w:rFonts w:ascii="Open Sans" w:hAnsi="Open Sans"/>
          <w:color w:val="555555"/>
          <w:sz w:val="24"/>
          <w:szCs w:val="24"/>
        </w:rPr>
        <w:t xml:space="preserve"> en ‘</w:t>
      </w:r>
      <w:r w:rsidRPr="00AA266A">
        <w:rPr>
          <w:rFonts w:ascii="Open Sans" w:hAnsi="Open Sans"/>
          <w:bCs/>
          <w:color w:val="555555"/>
          <w:sz w:val="24"/>
          <w:szCs w:val="24"/>
        </w:rPr>
        <w:t>Implementatie Omgevingswet volgens de VNG: 4 strategieën/archetypen</w:t>
      </w:r>
      <w:r>
        <w:rPr>
          <w:rFonts w:ascii="Open Sans" w:hAnsi="Open Sans"/>
          <w:bCs/>
          <w:color w:val="555555"/>
          <w:sz w:val="24"/>
          <w:szCs w:val="24"/>
        </w:rPr>
        <w:t>’)</w:t>
      </w:r>
      <w:r w:rsidRPr="00AA266A">
        <w:rPr>
          <w:rFonts w:ascii="Open Sans" w:hAnsi="Open Sans"/>
          <w:bCs/>
          <w:color w:val="555555"/>
          <w:sz w:val="24"/>
          <w:szCs w:val="24"/>
        </w:rPr>
        <w:t> </w:t>
      </w:r>
      <w:r>
        <w:rPr>
          <w:rFonts w:ascii="Open Sans" w:hAnsi="Open Sans"/>
          <w:bCs/>
          <w:color w:val="555555"/>
          <w:sz w:val="24"/>
          <w:szCs w:val="24"/>
        </w:rPr>
        <w:t xml:space="preserve">konden op </w:t>
      </w:r>
      <w:r w:rsidR="00320934">
        <w:rPr>
          <w:rFonts w:ascii="Open Sans" w:hAnsi="Open Sans"/>
          <w:bCs/>
          <w:color w:val="555555"/>
          <w:sz w:val="24"/>
          <w:szCs w:val="24"/>
        </w:rPr>
        <w:t xml:space="preserve">aandachtig gehoor en </w:t>
      </w:r>
      <w:r w:rsidR="004E4428">
        <w:rPr>
          <w:rFonts w:ascii="Open Sans" w:hAnsi="Open Sans"/>
          <w:bCs/>
          <w:color w:val="555555"/>
          <w:sz w:val="24"/>
          <w:szCs w:val="24"/>
        </w:rPr>
        <w:t xml:space="preserve">veel </w:t>
      </w:r>
      <w:r w:rsidR="00320934">
        <w:rPr>
          <w:rFonts w:ascii="Open Sans" w:hAnsi="Open Sans"/>
          <w:bCs/>
          <w:color w:val="555555"/>
          <w:sz w:val="24"/>
          <w:szCs w:val="24"/>
        </w:rPr>
        <w:t xml:space="preserve">weerklank rekenen. </w:t>
      </w:r>
    </w:p>
    <w:p w:rsidR="00320934" w:rsidRDefault="004E4428" w:rsidP="00AA266A">
      <w:pPr>
        <w:shd w:val="clear" w:color="auto" w:fill="FFFFFF"/>
        <w:spacing w:before="100" w:beforeAutospacing="1" w:after="300" w:line="390" w:lineRule="atLeast"/>
        <w:rPr>
          <w:rFonts w:ascii="Open Sans" w:hAnsi="Open Sans"/>
          <w:bCs/>
          <w:color w:val="555555"/>
          <w:sz w:val="24"/>
          <w:szCs w:val="24"/>
        </w:rPr>
      </w:pPr>
      <w:r>
        <w:rPr>
          <w:rFonts w:ascii="Open Sans" w:hAnsi="Open Sans"/>
          <w:bCs/>
          <w:color w:val="555555"/>
          <w:sz w:val="24"/>
          <w:szCs w:val="24"/>
        </w:rPr>
        <w:t xml:space="preserve">Tijdens de afsluitende lunch kon uit de geanimeerde gesprekken opgemaakt worden dat de deelnemers ook deze  pijlerbijeenkomst en gelegenheid tot kennisuitwisseling als geslaagd en voor herhaling vatbaar  </w:t>
      </w:r>
      <w:r w:rsidRPr="004E4428">
        <w:rPr>
          <w:rFonts w:ascii="Open Sans" w:hAnsi="Open Sans"/>
          <w:bCs/>
          <w:color w:val="555555"/>
          <w:sz w:val="24"/>
          <w:szCs w:val="24"/>
        </w:rPr>
        <w:t>ervaren hebben</w:t>
      </w:r>
      <w:r>
        <w:rPr>
          <w:rFonts w:ascii="Open Sans" w:hAnsi="Open Sans"/>
          <w:bCs/>
          <w:color w:val="555555"/>
          <w:sz w:val="24"/>
          <w:szCs w:val="24"/>
        </w:rPr>
        <w:t xml:space="preserve">. Voor de pijler is dit dan ook reden om in het voorjaar van 2017 wederom een dergelijke bijeenkomst te organiseren. </w:t>
      </w:r>
    </w:p>
    <w:p w:rsidR="004E4428" w:rsidRDefault="004E4428" w:rsidP="00AA266A">
      <w:pPr>
        <w:shd w:val="clear" w:color="auto" w:fill="FFFFFF"/>
        <w:spacing w:before="100" w:beforeAutospacing="1" w:after="300" w:line="390" w:lineRule="atLeast"/>
        <w:rPr>
          <w:rFonts w:ascii="Open Sans" w:hAnsi="Open Sans"/>
          <w:bCs/>
          <w:color w:val="555555"/>
          <w:sz w:val="24"/>
          <w:szCs w:val="24"/>
        </w:rPr>
      </w:pPr>
      <w:r>
        <w:rPr>
          <w:rFonts w:ascii="Open Sans" w:hAnsi="Open Sans"/>
          <w:bCs/>
          <w:color w:val="555555"/>
          <w:sz w:val="24"/>
          <w:szCs w:val="24"/>
        </w:rPr>
        <w:t>De tijdens de bijeenkomst gehouden presentaties zijn terug te vinden onder de volgende link. Daarnaast is ook, vanwege de grote vraag, het ‘Koersdocument’ van de gemeente De Bilt opgenomen.</w:t>
      </w:r>
    </w:p>
    <w:p w:rsidR="00E20EAC" w:rsidRDefault="00E20EAC" w:rsidP="00AA266A">
      <w:pPr>
        <w:shd w:val="clear" w:color="auto" w:fill="FFFFFF"/>
        <w:spacing w:before="100" w:beforeAutospacing="1" w:after="300" w:line="390" w:lineRule="atLeast"/>
        <w:rPr>
          <w:rFonts w:ascii="Open Sans" w:hAnsi="Open Sans"/>
          <w:bCs/>
          <w:color w:val="555555"/>
          <w:sz w:val="24"/>
          <w:szCs w:val="24"/>
        </w:rPr>
      </w:pPr>
      <w:bookmarkStart w:id="0" w:name="_GoBack"/>
      <w:bookmarkEnd w:id="0"/>
    </w:p>
    <w:p w:rsidR="005A19D0" w:rsidRPr="005A19D0" w:rsidRDefault="00E20EAC" w:rsidP="00E20EAC">
      <w:pPr>
        <w:shd w:val="clear" w:color="auto" w:fill="FFFFFF"/>
        <w:spacing w:before="100" w:beforeAutospacing="1" w:after="300" w:line="390" w:lineRule="atLeast"/>
        <w:jc w:val="center"/>
        <w:rPr>
          <w:rFonts w:ascii="Open Sans" w:hAnsi="Open Sans"/>
          <w:b/>
          <w:color w:val="555555"/>
          <w:sz w:val="24"/>
          <w:szCs w:val="24"/>
        </w:rPr>
      </w:pPr>
      <w:r w:rsidRPr="00E20EAC">
        <w:rPr>
          <w:rFonts w:ascii="Open Sans" w:hAnsi="Open Sans"/>
          <w:b/>
          <w:bCs/>
          <w:color w:val="555555"/>
          <w:sz w:val="24"/>
          <w:szCs w:val="24"/>
        </w:rPr>
        <w:t>=0=0=0=0=0= 19 september 2016  TW =0=0=0=0=0=</w:t>
      </w:r>
    </w:p>
    <w:p w:rsidR="005A19D0" w:rsidRPr="005A19D0" w:rsidRDefault="005A19D0" w:rsidP="005A19D0">
      <w:pPr>
        <w:shd w:val="clear" w:color="auto" w:fill="FFFFFF"/>
        <w:spacing w:before="100" w:beforeAutospacing="1" w:after="300" w:line="390" w:lineRule="atLeast"/>
        <w:rPr>
          <w:rFonts w:ascii="Open Sans" w:hAnsi="Open Sans"/>
          <w:color w:val="555555"/>
          <w:sz w:val="24"/>
          <w:szCs w:val="24"/>
        </w:rPr>
      </w:pPr>
      <w:r w:rsidRPr="005A19D0">
        <w:rPr>
          <w:rFonts w:ascii="Open Sans" w:hAnsi="Open Sans"/>
          <w:color w:val="555555"/>
          <w:sz w:val="24"/>
          <w:szCs w:val="24"/>
        </w:rPr>
        <w:t> </w:t>
      </w:r>
    </w:p>
    <w:p w:rsidR="00A530D2" w:rsidRDefault="00A530D2"/>
    <w:sectPr w:rsidR="00A530D2" w:rsidSect="00703649">
      <w:pgSz w:w="11906" w:h="16838" w:code="9"/>
      <w:pgMar w:top="1701" w:right="1418" w:bottom="1418" w:left="1418" w:header="851" w:footer="567" w:gutter="0"/>
      <w:paperSrc w:first="7" w:other="7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9D0" w:rsidRDefault="005A19D0">
      <w:r>
        <w:separator/>
      </w:r>
    </w:p>
  </w:endnote>
  <w:endnote w:type="continuationSeparator" w:id="0">
    <w:p w:rsidR="005A19D0" w:rsidRDefault="005A1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Futura-Book">
    <w:altName w:val="Arial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9D0" w:rsidRDefault="005A19D0">
      <w:r>
        <w:separator/>
      </w:r>
    </w:p>
  </w:footnote>
  <w:footnote w:type="continuationSeparator" w:id="0">
    <w:p w:rsidR="005A19D0" w:rsidRDefault="005A1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06FCA"/>
    <w:multiLevelType w:val="multilevel"/>
    <w:tmpl w:val="04130025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9D0"/>
    <w:rsid w:val="000B13C6"/>
    <w:rsid w:val="000B3E08"/>
    <w:rsid w:val="00320934"/>
    <w:rsid w:val="00326C5A"/>
    <w:rsid w:val="004E4428"/>
    <w:rsid w:val="005A19D0"/>
    <w:rsid w:val="00703649"/>
    <w:rsid w:val="00A530D2"/>
    <w:rsid w:val="00AA266A"/>
    <w:rsid w:val="00B75F25"/>
    <w:rsid w:val="00E20EAC"/>
    <w:rsid w:val="00FB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spacing w:line="260" w:lineRule="atLeast"/>
    </w:pPr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0B13C6"/>
    <w:pPr>
      <w:keepNext/>
      <w:numPr>
        <w:numId w:val="10"/>
      </w:numPr>
      <w:spacing w:after="260"/>
      <w:outlineLvl w:val="0"/>
    </w:pPr>
    <w:rPr>
      <w:rFonts w:cs="Arial"/>
      <w:b/>
      <w:bCs/>
      <w:caps/>
      <w:kern w:val="32"/>
      <w:sz w:val="24"/>
      <w:szCs w:val="32"/>
    </w:rPr>
  </w:style>
  <w:style w:type="paragraph" w:styleId="Kop2">
    <w:name w:val="heading 2"/>
    <w:basedOn w:val="Standaard"/>
    <w:next w:val="Standaard"/>
    <w:link w:val="Kop2Char"/>
    <w:uiPriority w:val="9"/>
    <w:qFormat/>
    <w:rsid w:val="000B13C6"/>
    <w:pPr>
      <w:keepNext/>
      <w:numPr>
        <w:ilvl w:val="1"/>
        <w:numId w:val="10"/>
      </w:numPr>
      <w:tabs>
        <w:tab w:val="left" w:pos="737"/>
      </w:tabs>
      <w:spacing w:before="120"/>
      <w:outlineLvl w:val="1"/>
    </w:pPr>
    <w:rPr>
      <w:rFonts w:cs="Arial"/>
      <w:b/>
      <w:bCs/>
      <w:iCs/>
      <w:szCs w:val="28"/>
    </w:rPr>
  </w:style>
  <w:style w:type="paragraph" w:styleId="Kop3">
    <w:name w:val="heading 3"/>
    <w:basedOn w:val="Standaard"/>
    <w:next w:val="Standaard"/>
    <w:link w:val="Kop3Char"/>
    <w:uiPriority w:val="9"/>
    <w:qFormat/>
    <w:rsid w:val="000B13C6"/>
    <w:pPr>
      <w:keepNext/>
      <w:numPr>
        <w:ilvl w:val="2"/>
        <w:numId w:val="10"/>
      </w:numPr>
      <w:tabs>
        <w:tab w:val="left" w:pos="737"/>
      </w:tabs>
      <w:spacing w:before="120"/>
      <w:outlineLvl w:val="2"/>
    </w:pPr>
    <w:rPr>
      <w:rFonts w:cs="Arial"/>
      <w:bCs/>
      <w:i/>
      <w:szCs w:val="26"/>
    </w:rPr>
  </w:style>
  <w:style w:type="paragraph" w:styleId="Kop4">
    <w:name w:val="heading 4"/>
    <w:basedOn w:val="Standaard"/>
    <w:next w:val="Standaard"/>
    <w:link w:val="Kop4Char"/>
    <w:qFormat/>
    <w:rsid w:val="000B13C6"/>
    <w:pPr>
      <w:keepNext/>
      <w:keepLines/>
      <w:numPr>
        <w:ilvl w:val="3"/>
        <w:numId w:val="10"/>
      </w:numPr>
      <w:spacing w:before="200"/>
      <w:outlineLvl w:val="3"/>
    </w:pPr>
    <w:rPr>
      <w:rFonts w:ascii="Cambria" w:hAnsi="Cambria"/>
      <w:b/>
      <w:bCs/>
      <w:i/>
      <w:iCs/>
      <w:color w:val="4F81BD"/>
      <w:szCs w:val="24"/>
    </w:rPr>
  </w:style>
  <w:style w:type="paragraph" w:styleId="Kop5">
    <w:name w:val="heading 5"/>
    <w:basedOn w:val="Standaard"/>
    <w:next w:val="Standaard"/>
    <w:link w:val="Kop5Char"/>
    <w:qFormat/>
    <w:rsid w:val="000B13C6"/>
    <w:pPr>
      <w:keepNext/>
      <w:keepLines/>
      <w:numPr>
        <w:ilvl w:val="4"/>
        <w:numId w:val="10"/>
      </w:numPr>
      <w:spacing w:before="200"/>
      <w:outlineLvl w:val="4"/>
    </w:pPr>
    <w:rPr>
      <w:rFonts w:ascii="Cambria" w:hAnsi="Cambria"/>
      <w:color w:val="243F60"/>
      <w:szCs w:val="24"/>
    </w:rPr>
  </w:style>
  <w:style w:type="paragraph" w:styleId="Kop6">
    <w:name w:val="heading 6"/>
    <w:basedOn w:val="Standaard"/>
    <w:next w:val="Standaard"/>
    <w:link w:val="Kop6Char"/>
    <w:qFormat/>
    <w:rsid w:val="000B13C6"/>
    <w:pPr>
      <w:keepNext/>
      <w:keepLines/>
      <w:numPr>
        <w:ilvl w:val="5"/>
        <w:numId w:val="10"/>
      </w:numPr>
      <w:spacing w:before="200"/>
      <w:outlineLvl w:val="5"/>
    </w:pPr>
    <w:rPr>
      <w:rFonts w:ascii="Cambria" w:hAnsi="Cambria"/>
      <w:i/>
      <w:iCs/>
      <w:color w:val="243F60"/>
      <w:szCs w:val="24"/>
    </w:rPr>
  </w:style>
  <w:style w:type="paragraph" w:styleId="Kop7">
    <w:name w:val="heading 7"/>
    <w:basedOn w:val="Standaard"/>
    <w:next w:val="Standaard"/>
    <w:link w:val="Kop7Char"/>
    <w:qFormat/>
    <w:rsid w:val="000B13C6"/>
    <w:pPr>
      <w:keepNext/>
      <w:keepLines/>
      <w:numPr>
        <w:ilvl w:val="6"/>
        <w:numId w:val="10"/>
      </w:numPr>
      <w:spacing w:before="200"/>
      <w:outlineLvl w:val="6"/>
    </w:pPr>
    <w:rPr>
      <w:rFonts w:ascii="Cambria" w:hAnsi="Cambria"/>
      <w:i/>
      <w:iCs/>
      <w:color w:val="404040"/>
      <w:szCs w:val="24"/>
    </w:rPr>
  </w:style>
  <w:style w:type="paragraph" w:styleId="Kop8">
    <w:name w:val="heading 8"/>
    <w:basedOn w:val="Standaard"/>
    <w:next w:val="Standaard"/>
    <w:link w:val="Kop8Char"/>
    <w:qFormat/>
    <w:rsid w:val="000B13C6"/>
    <w:pPr>
      <w:keepNext/>
      <w:keepLines/>
      <w:numPr>
        <w:ilvl w:val="7"/>
        <w:numId w:val="10"/>
      </w:numPr>
      <w:spacing w:before="200"/>
      <w:outlineLvl w:val="7"/>
    </w:pPr>
    <w:rPr>
      <w:rFonts w:ascii="Cambria" w:hAnsi="Cambria"/>
      <w:color w:val="404040"/>
    </w:rPr>
  </w:style>
  <w:style w:type="paragraph" w:styleId="Kop9">
    <w:name w:val="heading 9"/>
    <w:basedOn w:val="Standaard"/>
    <w:next w:val="Standaard"/>
    <w:link w:val="Kop9Char"/>
    <w:qFormat/>
    <w:rsid w:val="000B13C6"/>
    <w:pPr>
      <w:keepNext/>
      <w:keepLines/>
      <w:numPr>
        <w:ilvl w:val="8"/>
        <w:numId w:val="10"/>
      </w:numPr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ormulierkop">
    <w:name w:val="Formulierkop"/>
    <w:basedOn w:val="Formulierstandaard"/>
    <w:next w:val="Formulierstandaard"/>
    <w:pPr>
      <w:spacing w:after="360"/>
    </w:pPr>
    <w:rPr>
      <w:rFonts w:ascii="Arial Black" w:hAnsi="Arial Black"/>
      <w:sz w:val="22"/>
    </w:rPr>
  </w:style>
  <w:style w:type="paragraph" w:styleId="Plattetekst">
    <w:name w:val="Body Text"/>
    <w:basedOn w:val="Standaard"/>
    <w:pPr>
      <w:spacing w:line="320" w:lineRule="exact"/>
    </w:p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customStyle="1" w:styleId="Arceringkop">
    <w:name w:val="Arceringkop"/>
    <w:basedOn w:val="Formulierstandaard"/>
    <w:next w:val="Formulierstandaard"/>
    <w:pPr>
      <w:pBdr>
        <w:top w:val="single" w:sz="2" w:space="0" w:color="C0C0C0"/>
        <w:left w:val="single" w:sz="2" w:space="0" w:color="C0C0C0"/>
        <w:bottom w:val="single" w:sz="2" w:space="1" w:color="C0C0C0"/>
        <w:right w:val="single" w:sz="2" w:space="0" w:color="C0C0C0"/>
      </w:pBdr>
      <w:shd w:val="pct20" w:color="auto" w:fill="FFFFFF"/>
      <w:spacing w:after="120" w:line="200" w:lineRule="exact"/>
    </w:pPr>
    <w:rPr>
      <w:rFonts w:ascii="Arial Black" w:hAnsi="Arial Black"/>
    </w:rPr>
  </w:style>
  <w:style w:type="paragraph" w:customStyle="1" w:styleId="Dienstkop">
    <w:name w:val="Dienstkop"/>
    <w:next w:val="Formulierstandaard"/>
    <w:pPr>
      <w:ind w:right="27"/>
    </w:pPr>
    <w:rPr>
      <w:rFonts w:ascii="Futura-Book" w:hAnsi="Futura-Book"/>
      <w:noProof/>
      <w:sz w:val="18"/>
    </w:rPr>
  </w:style>
  <w:style w:type="paragraph" w:customStyle="1" w:styleId="Formulierstandaard">
    <w:name w:val="Formulierstandaard"/>
    <w:pPr>
      <w:spacing w:line="320" w:lineRule="exact"/>
    </w:pPr>
    <w:rPr>
      <w:rFonts w:ascii="Arial" w:hAnsi="Arial"/>
      <w:noProof/>
      <w:sz w:val="18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6cmlijnstuk">
    <w:name w:val="6cmlijnstuk"/>
    <w:basedOn w:val="Voettekst"/>
    <w:pPr>
      <w:pBdr>
        <w:top w:val="single" w:sz="4" w:space="1" w:color="auto"/>
      </w:pBdr>
      <w:tabs>
        <w:tab w:val="clear" w:pos="9072"/>
        <w:tab w:val="left" w:pos="3261"/>
      </w:tabs>
      <w:spacing w:line="100" w:lineRule="exact"/>
      <w:ind w:right="5670"/>
    </w:pPr>
    <w:rPr>
      <w:sz w:val="16"/>
    </w:rPr>
  </w:style>
  <w:style w:type="paragraph" w:customStyle="1" w:styleId="VDLadresgegevens">
    <w:name w:val="VDLadresgegevens"/>
    <w:basedOn w:val="Voettekst"/>
    <w:pPr>
      <w:tabs>
        <w:tab w:val="clear" w:pos="9072"/>
        <w:tab w:val="left" w:pos="5812"/>
      </w:tabs>
      <w:spacing w:line="240" w:lineRule="auto"/>
      <w:ind w:right="-2"/>
    </w:pPr>
    <w:rPr>
      <w:sz w:val="14"/>
    </w:rPr>
  </w:style>
  <w:style w:type="paragraph" w:customStyle="1" w:styleId="refkop">
    <w:name w:val="refkop"/>
    <w:basedOn w:val="Standaard"/>
    <w:pPr>
      <w:spacing w:before="100" w:line="240" w:lineRule="auto"/>
      <w:ind w:right="-70"/>
    </w:pPr>
    <w:rPr>
      <w:b/>
      <w:sz w:val="14"/>
    </w:rPr>
  </w:style>
  <w:style w:type="character" w:styleId="Paginanummer">
    <w:name w:val="page number"/>
    <w:basedOn w:val="Standaardalinea-lettertype"/>
  </w:style>
  <w:style w:type="paragraph" w:customStyle="1" w:styleId="1ptregel">
    <w:name w:val="1ptregel"/>
    <w:basedOn w:val="refkop"/>
    <w:pPr>
      <w:tabs>
        <w:tab w:val="left" w:pos="1276"/>
      </w:tabs>
      <w:spacing w:before="0"/>
      <w:ind w:right="-68"/>
    </w:pPr>
    <w:rPr>
      <w:sz w:val="2"/>
    </w:rPr>
  </w:style>
  <w:style w:type="paragraph" w:customStyle="1" w:styleId="briefrefkop">
    <w:name w:val="briefrefkop"/>
    <w:basedOn w:val="Standaard"/>
    <w:pPr>
      <w:spacing w:line="240" w:lineRule="auto"/>
      <w:ind w:right="-68"/>
    </w:pPr>
    <w:rPr>
      <w:b/>
      <w:position w:val="6"/>
      <w:sz w:val="14"/>
    </w:rPr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Arial" w:hAnsi="Arial"/>
    </w:rPr>
  </w:style>
  <w:style w:type="paragraph" w:styleId="Tekstzonderopmaak">
    <w:name w:val="Plain Text"/>
    <w:basedOn w:val="Standaard"/>
  </w:style>
  <w:style w:type="paragraph" w:styleId="Documentstructuur">
    <w:name w:val="Document Map"/>
    <w:basedOn w:val="Standaard"/>
    <w:semiHidden/>
    <w:pPr>
      <w:shd w:val="clear" w:color="auto" w:fill="000080"/>
    </w:pPr>
  </w:style>
  <w:style w:type="character" w:styleId="Eindnootmarkering">
    <w:name w:val="endnote reference"/>
    <w:basedOn w:val="Standaardalinea-lettertype"/>
    <w:semiHidden/>
    <w:rPr>
      <w:rFonts w:ascii="Arial" w:hAnsi="Arial"/>
      <w:vertAlign w:val="superscript"/>
    </w:rPr>
  </w:style>
  <w:style w:type="character" w:styleId="GevolgdeHyperlink">
    <w:name w:val="FollowedHyperlink"/>
    <w:basedOn w:val="Standaardalinea-lettertype"/>
    <w:rPr>
      <w:rFonts w:ascii="Arial" w:hAnsi="Arial"/>
      <w:color w:val="800080"/>
      <w:u w:val="single"/>
    </w:rPr>
  </w:style>
  <w:style w:type="character" w:styleId="Hyperlink">
    <w:name w:val="Hyperlink"/>
    <w:basedOn w:val="Standaardalinea-lettertype"/>
    <w:rPr>
      <w:rFonts w:ascii="Arial" w:hAnsi="Arial"/>
      <w:color w:val="0000FF"/>
      <w:u w:val="single"/>
    </w:rPr>
  </w:style>
  <w:style w:type="character" w:styleId="Nadruk">
    <w:name w:val="Emphasis"/>
    <w:basedOn w:val="Standaardalinea-lettertype"/>
    <w:qFormat/>
    <w:rPr>
      <w:rFonts w:ascii="Arial" w:hAnsi="Arial"/>
    </w:rPr>
  </w:style>
  <w:style w:type="character" w:styleId="Regelnummer">
    <w:name w:val="line number"/>
    <w:basedOn w:val="Standaardalinea-lettertype"/>
    <w:rPr>
      <w:rFonts w:ascii="Arial" w:hAnsi="Arial"/>
    </w:rPr>
  </w:style>
  <w:style w:type="character" w:styleId="Voetnootmarkering">
    <w:name w:val="footnote reference"/>
    <w:basedOn w:val="Standaardalinea-lettertype"/>
    <w:semiHidden/>
    <w:rPr>
      <w:rFonts w:ascii="Arial" w:hAnsi="Arial"/>
      <w:vertAlign w:val="superscript"/>
    </w:rPr>
  </w:style>
  <w:style w:type="character" w:styleId="Verwijzingopmerking">
    <w:name w:val="annotation reference"/>
    <w:basedOn w:val="Standaardalinea-lettertype"/>
    <w:semiHidden/>
    <w:rPr>
      <w:rFonts w:ascii="Arial" w:hAnsi="Arial"/>
      <w:sz w:val="16"/>
    </w:rPr>
  </w:style>
  <w:style w:type="character" w:styleId="Zwaar">
    <w:name w:val="Strong"/>
    <w:basedOn w:val="Standaardalinea-lettertype"/>
    <w:qFormat/>
    <w:rPr>
      <w:b/>
    </w:rPr>
  </w:style>
  <w:style w:type="character" w:customStyle="1" w:styleId="Kop1Char">
    <w:name w:val="Kop 1 Char"/>
    <w:link w:val="Kop1"/>
    <w:uiPriority w:val="9"/>
    <w:rsid w:val="000B13C6"/>
    <w:rPr>
      <w:rFonts w:ascii="Arial" w:hAnsi="Arial" w:cs="Arial"/>
      <w:b/>
      <w:bCs/>
      <w:caps/>
      <w:kern w:val="32"/>
      <w:sz w:val="24"/>
      <w:szCs w:val="32"/>
    </w:rPr>
  </w:style>
  <w:style w:type="character" w:customStyle="1" w:styleId="Kop2Char">
    <w:name w:val="Kop 2 Char"/>
    <w:link w:val="Kop2"/>
    <w:uiPriority w:val="9"/>
    <w:rsid w:val="000B13C6"/>
    <w:rPr>
      <w:rFonts w:ascii="Arial" w:hAnsi="Arial" w:cs="Arial"/>
      <w:b/>
      <w:bCs/>
      <w:iCs/>
      <w:szCs w:val="28"/>
    </w:rPr>
  </w:style>
  <w:style w:type="character" w:customStyle="1" w:styleId="Kop3Char">
    <w:name w:val="Kop 3 Char"/>
    <w:link w:val="Kop3"/>
    <w:uiPriority w:val="9"/>
    <w:rsid w:val="000B13C6"/>
    <w:rPr>
      <w:rFonts w:ascii="Arial" w:hAnsi="Arial" w:cs="Arial"/>
      <w:bCs/>
      <w:i/>
      <w:szCs w:val="26"/>
    </w:rPr>
  </w:style>
  <w:style w:type="character" w:customStyle="1" w:styleId="Kop4Char">
    <w:name w:val="Kop 4 Char"/>
    <w:link w:val="Kop4"/>
    <w:rsid w:val="000B13C6"/>
    <w:rPr>
      <w:rFonts w:ascii="Cambria" w:hAnsi="Cambria"/>
      <w:b/>
      <w:bCs/>
      <w:i/>
      <w:iCs/>
      <w:color w:val="4F81BD"/>
      <w:szCs w:val="24"/>
    </w:rPr>
  </w:style>
  <w:style w:type="character" w:customStyle="1" w:styleId="Kop5Char">
    <w:name w:val="Kop 5 Char"/>
    <w:link w:val="Kop5"/>
    <w:rsid w:val="000B13C6"/>
    <w:rPr>
      <w:rFonts w:ascii="Cambria" w:hAnsi="Cambria"/>
      <w:color w:val="243F60"/>
      <w:szCs w:val="24"/>
    </w:rPr>
  </w:style>
  <w:style w:type="character" w:customStyle="1" w:styleId="Kop6Char">
    <w:name w:val="Kop 6 Char"/>
    <w:link w:val="Kop6"/>
    <w:rsid w:val="000B13C6"/>
    <w:rPr>
      <w:rFonts w:ascii="Cambria" w:hAnsi="Cambria"/>
      <w:i/>
      <w:iCs/>
      <w:color w:val="243F60"/>
      <w:szCs w:val="24"/>
    </w:rPr>
  </w:style>
  <w:style w:type="character" w:customStyle="1" w:styleId="Kop7Char">
    <w:name w:val="Kop 7 Char"/>
    <w:link w:val="Kop7"/>
    <w:rsid w:val="000B13C6"/>
    <w:rPr>
      <w:rFonts w:ascii="Cambria" w:hAnsi="Cambria"/>
      <w:i/>
      <w:iCs/>
      <w:color w:val="404040"/>
      <w:szCs w:val="24"/>
    </w:rPr>
  </w:style>
  <w:style w:type="character" w:customStyle="1" w:styleId="Kop8Char">
    <w:name w:val="Kop 8 Char"/>
    <w:link w:val="Kop8"/>
    <w:rsid w:val="000B13C6"/>
    <w:rPr>
      <w:rFonts w:ascii="Cambria" w:hAnsi="Cambria"/>
      <w:color w:val="404040"/>
    </w:rPr>
  </w:style>
  <w:style w:type="character" w:customStyle="1" w:styleId="Kop9Char">
    <w:name w:val="Kop 9 Char"/>
    <w:link w:val="Kop9"/>
    <w:rsid w:val="000B13C6"/>
    <w:rPr>
      <w:rFonts w:ascii="Cambria" w:hAnsi="Cambria"/>
      <w:i/>
      <w:iCs/>
      <w:color w:val="404040"/>
    </w:rPr>
  </w:style>
  <w:style w:type="paragraph" w:styleId="Kopvaninhoudsopgave">
    <w:name w:val="TOC Heading"/>
    <w:basedOn w:val="Kop1"/>
    <w:next w:val="Standaard"/>
    <w:uiPriority w:val="39"/>
    <w:qFormat/>
    <w:rsid w:val="000B13C6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aps w:val="0"/>
      <w:color w:val="365F91"/>
      <w:kern w:val="0"/>
      <w:sz w:val="28"/>
      <w:szCs w:val="28"/>
    </w:rPr>
  </w:style>
  <w:style w:type="paragraph" w:styleId="Titel">
    <w:name w:val="Title"/>
    <w:basedOn w:val="Standaard"/>
    <w:next w:val="Standaard"/>
    <w:link w:val="TitelChar"/>
    <w:qFormat/>
    <w:rsid w:val="000B13C6"/>
    <w:pPr>
      <w:spacing w:before="240" w:after="60"/>
      <w:jc w:val="center"/>
      <w:outlineLvl w:val="0"/>
    </w:pPr>
    <w:rPr>
      <w:b/>
      <w:bCs/>
      <w:kern w:val="28"/>
      <w:sz w:val="48"/>
      <w:szCs w:val="32"/>
    </w:rPr>
  </w:style>
  <w:style w:type="character" w:customStyle="1" w:styleId="TitelChar">
    <w:name w:val="Titel Char"/>
    <w:link w:val="Titel"/>
    <w:rsid w:val="000B13C6"/>
    <w:rPr>
      <w:rFonts w:ascii="Arial" w:hAnsi="Arial"/>
      <w:b/>
      <w:bCs/>
      <w:kern w:val="28"/>
      <w:sz w:val="48"/>
      <w:szCs w:val="32"/>
    </w:rPr>
  </w:style>
  <w:style w:type="paragraph" w:styleId="Ballontekst">
    <w:name w:val="Balloon Text"/>
    <w:basedOn w:val="Standaard"/>
    <w:link w:val="BallontekstChar"/>
    <w:rsid w:val="005A19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5A19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spacing w:line="260" w:lineRule="atLeast"/>
    </w:pPr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0B13C6"/>
    <w:pPr>
      <w:keepNext/>
      <w:numPr>
        <w:numId w:val="10"/>
      </w:numPr>
      <w:spacing w:after="260"/>
      <w:outlineLvl w:val="0"/>
    </w:pPr>
    <w:rPr>
      <w:rFonts w:cs="Arial"/>
      <w:b/>
      <w:bCs/>
      <w:caps/>
      <w:kern w:val="32"/>
      <w:sz w:val="24"/>
      <w:szCs w:val="32"/>
    </w:rPr>
  </w:style>
  <w:style w:type="paragraph" w:styleId="Kop2">
    <w:name w:val="heading 2"/>
    <w:basedOn w:val="Standaard"/>
    <w:next w:val="Standaard"/>
    <w:link w:val="Kop2Char"/>
    <w:uiPriority w:val="9"/>
    <w:qFormat/>
    <w:rsid w:val="000B13C6"/>
    <w:pPr>
      <w:keepNext/>
      <w:numPr>
        <w:ilvl w:val="1"/>
        <w:numId w:val="10"/>
      </w:numPr>
      <w:tabs>
        <w:tab w:val="left" w:pos="737"/>
      </w:tabs>
      <w:spacing w:before="120"/>
      <w:outlineLvl w:val="1"/>
    </w:pPr>
    <w:rPr>
      <w:rFonts w:cs="Arial"/>
      <w:b/>
      <w:bCs/>
      <w:iCs/>
      <w:szCs w:val="28"/>
    </w:rPr>
  </w:style>
  <w:style w:type="paragraph" w:styleId="Kop3">
    <w:name w:val="heading 3"/>
    <w:basedOn w:val="Standaard"/>
    <w:next w:val="Standaard"/>
    <w:link w:val="Kop3Char"/>
    <w:uiPriority w:val="9"/>
    <w:qFormat/>
    <w:rsid w:val="000B13C6"/>
    <w:pPr>
      <w:keepNext/>
      <w:numPr>
        <w:ilvl w:val="2"/>
        <w:numId w:val="10"/>
      </w:numPr>
      <w:tabs>
        <w:tab w:val="left" w:pos="737"/>
      </w:tabs>
      <w:spacing w:before="120"/>
      <w:outlineLvl w:val="2"/>
    </w:pPr>
    <w:rPr>
      <w:rFonts w:cs="Arial"/>
      <w:bCs/>
      <w:i/>
      <w:szCs w:val="26"/>
    </w:rPr>
  </w:style>
  <w:style w:type="paragraph" w:styleId="Kop4">
    <w:name w:val="heading 4"/>
    <w:basedOn w:val="Standaard"/>
    <w:next w:val="Standaard"/>
    <w:link w:val="Kop4Char"/>
    <w:qFormat/>
    <w:rsid w:val="000B13C6"/>
    <w:pPr>
      <w:keepNext/>
      <w:keepLines/>
      <w:numPr>
        <w:ilvl w:val="3"/>
        <w:numId w:val="10"/>
      </w:numPr>
      <w:spacing w:before="200"/>
      <w:outlineLvl w:val="3"/>
    </w:pPr>
    <w:rPr>
      <w:rFonts w:ascii="Cambria" w:hAnsi="Cambria"/>
      <w:b/>
      <w:bCs/>
      <w:i/>
      <w:iCs/>
      <w:color w:val="4F81BD"/>
      <w:szCs w:val="24"/>
    </w:rPr>
  </w:style>
  <w:style w:type="paragraph" w:styleId="Kop5">
    <w:name w:val="heading 5"/>
    <w:basedOn w:val="Standaard"/>
    <w:next w:val="Standaard"/>
    <w:link w:val="Kop5Char"/>
    <w:qFormat/>
    <w:rsid w:val="000B13C6"/>
    <w:pPr>
      <w:keepNext/>
      <w:keepLines/>
      <w:numPr>
        <w:ilvl w:val="4"/>
        <w:numId w:val="10"/>
      </w:numPr>
      <w:spacing w:before="200"/>
      <w:outlineLvl w:val="4"/>
    </w:pPr>
    <w:rPr>
      <w:rFonts w:ascii="Cambria" w:hAnsi="Cambria"/>
      <w:color w:val="243F60"/>
      <w:szCs w:val="24"/>
    </w:rPr>
  </w:style>
  <w:style w:type="paragraph" w:styleId="Kop6">
    <w:name w:val="heading 6"/>
    <w:basedOn w:val="Standaard"/>
    <w:next w:val="Standaard"/>
    <w:link w:val="Kop6Char"/>
    <w:qFormat/>
    <w:rsid w:val="000B13C6"/>
    <w:pPr>
      <w:keepNext/>
      <w:keepLines/>
      <w:numPr>
        <w:ilvl w:val="5"/>
        <w:numId w:val="10"/>
      </w:numPr>
      <w:spacing w:before="200"/>
      <w:outlineLvl w:val="5"/>
    </w:pPr>
    <w:rPr>
      <w:rFonts w:ascii="Cambria" w:hAnsi="Cambria"/>
      <w:i/>
      <w:iCs/>
      <w:color w:val="243F60"/>
      <w:szCs w:val="24"/>
    </w:rPr>
  </w:style>
  <w:style w:type="paragraph" w:styleId="Kop7">
    <w:name w:val="heading 7"/>
    <w:basedOn w:val="Standaard"/>
    <w:next w:val="Standaard"/>
    <w:link w:val="Kop7Char"/>
    <w:qFormat/>
    <w:rsid w:val="000B13C6"/>
    <w:pPr>
      <w:keepNext/>
      <w:keepLines/>
      <w:numPr>
        <w:ilvl w:val="6"/>
        <w:numId w:val="10"/>
      </w:numPr>
      <w:spacing w:before="200"/>
      <w:outlineLvl w:val="6"/>
    </w:pPr>
    <w:rPr>
      <w:rFonts w:ascii="Cambria" w:hAnsi="Cambria"/>
      <w:i/>
      <w:iCs/>
      <w:color w:val="404040"/>
      <w:szCs w:val="24"/>
    </w:rPr>
  </w:style>
  <w:style w:type="paragraph" w:styleId="Kop8">
    <w:name w:val="heading 8"/>
    <w:basedOn w:val="Standaard"/>
    <w:next w:val="Standaard"/>
    <w:link w:val="Kop8Char"/>
    <w:qFormat/>
    <w:rsid w:val="000B13C6"/>
    <w:pPr>
      <w:keepNext/>
      <w:keepLines/>
      <w:numPr>
        <w:ilvl w:val="7"/>
        <w:numId w:val="10"/>
      </w:numPr>
      <w:spacing w:before="200"/>
      <w:outlineLvl w:val="7"/>
    </w:pPr>
    <w:rPr>
      <w:rFonts w:ascii="Cambria" w:hAnsi="Cambria"/>
      <w:color w:val="404040"/>
    </w:rPr>
  </w:style>
  <w:style w:type="paragraph" w:styleId="Kop9">
    <w:name w:val="heading 9"/>
    <w:basedOn w:val="Standaard"/>
    <w:next w:val="Standaard"/>
    <w:link w:val="Kop9Char"/>
    <w:qFormat/>
    <w:rsid w:val="000B13C6"/>
    <w:pPr>
      <w:keepNext/>
      <w:keepLines/>
      <w:numPr>
        <w:ilvl w:val="8"/>
        <w:numId w:val="10"/>
      </w:numPr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ormulierkop">
    <w:name w:val="Formulierkop"/>
    <w:basedOn w:val="Formulierstandaard"/>
    <w:next w:val="Formulierstandaard"/>
    <w:pPr>
      <w:spacing w:after="360"/>
    </w:pPr>
    <w:rPr>
      <w:rFonts w:ascii="Arial Black" w:hAnsi="Arial Black"/>
      <w:sz w:val="22"/>
    </w:rPr>
  </w:style>
  <w:style w:type="paragraph" w:styleId="Plattetekst">
    <w:name w:val="Body Text"/>
    <w:basedOn w:val="Standaard"/>
    <w:pPr>
      <w:spacing w:line="320" w:lineRule="exact"/>
    </w:p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customStyle="1" w:styleId="Arceringkop">
    <w:name w:val="Arceringkop"/>
    <w:basedOn w:val="Formulierstandaard"/>
    <w:next w:val="Formulierstandaard"/>
    <w:pPr>
      <w:pBdr>
        <w:top w:val="single" w:sz="2" w:space="0" w:color="C0C0C0"/>
        <w:left w:val="single" w:sz="2" w:space="0" w:color="C0C0C0"/>
        <w:bottom w:val="single" w:sz="2" w:space="1" w:color="C0C0C0"/>
        <w:right w:val="single" w:sz="2" w:space="0" w:color="C0C0C0"/>
      </w:pBdr>
      <w:shd w:val="pct20" w:color="auto" w:fill="FFFFFF"/>
      <w:spacing w:after="120" w:line="200" w:lineRule="exact"/>
    </w:pPr>
    <w:rPr>
      <w:rFonts w:ascii="Arial Black" w:hAnsi="Arial Black"/>
    </w:rPr>
  </w:style>
  <w:style w:type="paragraph" w:customStyle="1" w:styleId="Dienstkop">
    <w:name w:val="Dienstkop"/>
    <w:next w:val="Formulierstandaard"/>
    <w:pPr>
      <w:ind w:right="27"/>
    </w:pPr>
    <w:rPr>
      <w:rFonts w:ascii="Futura-Book" w:hAnsi="Futura-Book"/>
      <w:noProof/>
      <w:sz w:val="18"/>
    </w:rPr>
  </w:style>
  <w:style w:type="paragraph" w:customStyle="1" w:styleId="Formulierstandaard">
    <w:name w:val="Formulierstandaard"/>
    <w:pPr>
      <w:spacing w:line="320" w:lineRule="exact"/>
    </w:pPr>
    <w:rPr>
      <w:rFonts w:ascii="Arial" w:hAnsi="Arial"/>
      <w:noProof/>
      <w:sz w:val="18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6cmlijnstuk">
    <w:name w:val="6cmlijnstuk"/>
    <w:basedOn w:val="Voettekst"/>
    <w:pPr>
      <w:pBdr>
        <w:top w:val="single" w:sz="4" w:space="1" w:color="auto"/>
      </w:pBdr>
      <w:tabs>
        <w:tab w:val="clear" w:pos="9072"/>
        <w:tab w:val="left" w:pos="3261"/>
      </w:tabs>
      <w:spacing w:line="100" w:lineRule="exact"/>
      <w:ind w:right="5670"/>
    </w:pPr>
    <w:rPr>
      <w:sz w:val="16"/>
    </w:rPr>
  </w:style>
  <w:style w:type="paragraph" w:customStyle="1" w:styleId="VDLadresgegevens">
    <w:name w:val="VDLadresgegevens"/>
    <w:basedOn w:val="Voettekst"/>
    <w:pPr>
      <w:tabs>
        <w:tab w:val="clear" w:pos="9072"/>
        <w:tab w:val="left" w:pos="5812"/>
      </w:tabs>
      <w:spacing w:line="240" w:lineRule="auto"/>
      <w:ind w:right="-2"/>
    </w:pPr>
    <w:rPr>
      <w:sz w:val="14"/>
    </w:rPr>
  </w:style>
  <w:style w:type="paragraph" w:customStyle="1" w:styleId="refkop">
    <w:name w:val="refkop"/>
    <w:basedOn w:val="Standaard"/>
    <w:pPr>
      <w:spacing w:before="100" w:line="240" w:lineRule="auto"/>
      <w:ind w:right="-70"/>
    </w:pPr>
    <w:rPr>
      <w:b/>
      <w:sz w:val="14"/>
    </w:rPr>
  </w:style>
  <w:style w:type="character" w:styleId="Paginanummer">
    <w:name w:val="page number"/>
    <w:basedOn w:val="Standaardalinea-lettertype"/>
  </w:style>
  <w:style w:type="paragraph" w:customStyle="1" w:styleId="1ptregel">
    <w:name w:val="1ptregel"/>
    <w:basedOn w:val="refkop"/>
    <w:pPr>
      <w:tabs>
        <w:tab w:val="left" w:pos="1276"/>
      </w:tabs>
      <w:spacing w:before="0"/>
      <w:ind w:right="-68"/>
    </w:pPr>
    <w:rPr>
      <w:sz w:val="2"/>
    </w:rPr>
  </w:style>
  <w:style w:type="paragraph" w:customStyle="1" w:styleId="briefrefkop">
    <w:name w:val="briefrefkop"/>
    <w:basedOn w:val="Standaard"/>
    <w:pPr>
      <w:spacing w:line="240" w:lineRule="auto"/>
      <w:ind w:right="-68"/>
    </w:pPr>
    <w:rPr>
      <w:b/>
      <w:position w:val="6"/>
      <w:sz w:val="14"/>
    </w:rPr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Arial" w:hAnsi="Arial"/>
    </w:rPr>
  </w:style>
  <w:style w:type="paragraph" w:styleId="Tekstzonderopmaak">
    <w:name w:val="Plain Text"/>
    <w:basedOn w:val="Standaard"/>
  </w:style>
  <w:style w:type="paragraph" w:styleId="Documentstructuur">
    <w:name w:val="Document Map"/>
    <w:basedOn w:val="Standaard"/>
    <w:semiHidden/>
    <w:pPr>
      <w:shd w:val="clear" w:color="auto" w:fill="000080"/>
    </w:pPr>
  </w:style>
  <w:style w:type="character" w:styleId="Eindnootmarkering">
    <w:name w:val="endnote reference"/>
    <w:basedOn w:val="Standaardalinea-lettertype"/>
    <w:semiHidden/>
    <w:rPr>
      <w:rFonts w:ascii="Arial" w:hAnsi="Arial"/>
      <w:vertAlign w:val="superscript"/>
    </w:rPr>
  </w:style>
  <w:style w:type="character" w:styleId="GevolgdeHyperlink">
    <w:name w:val="FollowedHyperlink"/>
    <w:basedOn w:val="Standaardalinea-lettertype"/>
    <w:rPr>
      <w:rFonts w:ascii="Arial" w:hAnsi="Arial"/>
      <w:color w:val="800080"/>
      <w:u w:val="single"/>
    </w:rPr>
  </w:style>
  <w:style w:type="character" w:styleId="Hyperlink">
    <w:name w:val="Hyperlink"/>
    <w:basedOn w:val="Standaardalinea-lettertype"/>
    <w:rPr>
      <w:rFonts w:ascii="Arial" w:hAnsi="Arial"/>
      <w:color w:val="0000FF"/>
      <w:u w:val="single"/>
    </w:rPr>
  </w:style>
  <w:style w:type="character" w:styleId="Nadruk">
    <w:name w:val="Emphasis"/>
    <w:basedOn w:val="Standaardalinea-lettertype"/>
    <w:qFormat/>
    <w:rPr>
      <w:rFonts w:ascii="Arial" w:hAnsi="Arial"/>
    </w:rPr>
  </w:style>
  <w:style w:type="character" w:styleId="Regelnummer">
    <w:name w:val="line number"/>
    <w:basedOn w:val="Standaardalinea-lettertype"/>
    <w:rPr>
      <w:rFonts w:ascii="Arial" w:hAnsi="Arial"/>
    </w:rPr>
  </w:style>
  <w:style w:type="character" w:styleId="Voetnootmarkering">
    <w:name w:val="footnote reference"/>
    <w:basedOn w:val="Standaardalinea-lettertype"/>
    <w:semiHidden/>
    <w:rPr>
      <w:rFonts w:ascii="Arial" w:hAnsi="Arial"/>
      <w:vertAlign w:val="superscript"/>
    </w:rPr>
  </w:style>
  <w:style w:type="character" w:styleId="Verwijzingopmerking">
    <w:name w:val="annotation reference"/>
    <w:basedOn w:val="Standaardalinea-lettertype"/>
    <w:semiHidden/>
    <w:rPr>
      <w:rFonts w:ascii="Arial" w:hAnsi="Arial"/>
      <w:sz w:val="16"/>
    </w:rPr>
  </w:style>
  <w:style w:type="character" w:styleId="Zwaar">
    <w:name w:val="Strong"/>
    <w:basedOn w:val="Standaardalinea-lettertype"/>
    <w:qFormat/>
    <w:rPr>
      <w:b/>
    </w:rPr>
  </w:style>
  <w:style w:type="character" w:customStyle="1" w:styleId="Kop1Char">
    <w:name w:val="Kop 1 Char"/>
    <w:link w:val="Kop1"/>
    <w:uiPriority w:val="9"/>
    <w:rsid w:val="000B13C6"/>
    <w:rPr>
      <w:rFonts w:ascii="Arial" w:hAnsi="Arial" w:cs="Arial"/>
      <w:b/>
      <w:bCs/>
      <w:caps/>
      <w:kern w:val="32"/>
      <w:sz w:val="24"/>
      <w:szCs w:val="32"/>
    </w:rPr>
  </w:style>
  <w:style w:type="character" w:customStyle="1" w:styleId="Kop2Char">
    <w:name w:val="Kop 2 Char"/>
    <w:link w:val="Kop2"/>
    <w:uiPriority w:val="9"/>
    <w:rsid w:val="000B13C6"/>
    <w:rPr>
      <w:rFonts w:ascii="Arial" w:hAnsi="Arial" w:cs="Arial"/>
      <w:b/>
      <w:bCs/>
      <w:iCs/>
      <w:szCs w:val="28"/>
    </w:rPr>
  </w:style>
  <w:style w:type="character" w:customStyle="1" w:styleId="Kop3Char">
    <w:name w:val="Kop 3 Char"/>
    <w:link w:val="Kop3"/>
    <w:uiPriority w:val="9"/>
    <w:rsid w:val="000B13C6"/>
    <w:rPr>
      <w:rFonts w:ascii="Arial" w:hAnsi="Arial" w:cs="Arial"/>
      <w:bCs/>
      <w:i/>
      <w:szCs w:val="26"/>
    </w:rPr>
  </w:style>
  <w:style w:type="character" w:customStyle="1" w:styleId="Kop4Char">
    <w:name w:val="Kop 4 Char"/>
    <w:link w:val="Kop4"/>
    <w:rsid w:val="000B13C6"/>
    <w:rPr>
      <w:rFonts w:ascii="Cambria" w:hAnsi="Cambria"/>
      <w:b/>
      <w:bCs/>
      <w:i/>
      <w:iCs/>
      <w:color w:val="4F81BD"/>
      <w:szCs w:val="24"/>
    </w:rPr>
  </w:style>
  <w:style w:type="character" w:customStyle="1" w:styleId="Kop5Char">
    <w:name w:val="Kop 5 Char"/>
    <w:link w:val="Kop5"/>
    <w:rsid w:val="000B13C6"/>
    <w:rPr>
      <w:rFonts w:ascii="Cambria" w:hAnsi="Cambria"/>
      <w:color w:val="243F60"/>
      <w:szCs w:val="24"/>
    </w:rPr>
  </w:style>
  <w:style w:type="character" w:customStyle="1" w:styleId="Kop6Char">
    <w:name w:val="Kop 6 Char"/>
    <w:link w:val="Kop6"/>
    <w:rsid w:val="000B13C6"/>
    <w:rPr>
      <w:rFonts w:ascii="Cambria" w:hAnsi="Cambria"/>
      <w:i/>
      <w:iCs/>
      <w:color w:val="243F60"/>
      <w:szCs w:val="24"/>
    </w:rPr>
  </w:style>
  <w:style w:type="character" w:customStyle="1" w:styleId="Kop7Char">
    <w:name w:val="Kop 7 Char"/>
    <w:link w:val="Kop7"/>
    <w:rsid w:val="000B13C6"/>
    <w:rPr>
      <w:rFonts w:ascii="Cambria" w:hAnsi="Cambria"/>
      <w:i/>
      <w:iCs/>
      <w:color w:val="404040"/>
      <w:szCs w:val="24"/>
    </w:rPr>
  </w:style>
  <w:style w:type="character" w:customStyle="1" w:styleId="Kop8Char">
    <w:name w:val="Kop 8 Char"/>
    <w:link w:val="Kop8"/>
    <w:rsid w:val="000B13C6"/>
    <w:rPr>
      <w:rFonts w:ascii="Cambria" w:hAnsi="Cambria"/>
      <w:color w:val="404040"/>
    </w:rPr>
  </w:style>
  <w:style w:type="character" w:customStyle="1" w:styleId="Kop9Char">
    <w:name w:val="Kop 9 Char"/>
    <w:link w:val="Kop9"/>
    <w:rsid w:val="000B13C6"/>
    <w:rPr>
      <w:rFonts w:ascii="Cambria" w:hAnsi="Cambria"/>
      <w:i/>
      <w:iCs/>
      <w:color w:val="404040"/>
    </w:rPr>
  </w:style>
  <w:style w:type="paragraph" w:styleId="Kopvaninhoudsopgave">
    <w:name w:val="TOC Heading"/>
    <w:basedOn w:val="Kop1"/>
    <w:next w:val="Standaard"/>
    <w:uiPriority w:val="39"/>
    <w:qFormat/>
    <w:rsid w:val="000B13C6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aps w:val="0"/>
      <w:color w:val="365F91"/>
      <w:kern w:val="0"/>
      <w:sz w:val="28"/>
      <w:szCs w:val="28"/>
    </w:rPr>
  </w:style>
  <w:style w:type="paragraph" w:styleId="Titel">
    <w:name w:val="Title"/>
    <w:basedOn w:val="Standaard"/>
    <w:next w:val="Standaard"/>
    <w:link w:val="TitelChar"/>
    <w:qFormat/>
    <w:rsid w:val="000B13C6"/>
    <w:pPr>
      <w:spacing w:before="240" w:after="60"/>
      <w:jc w:val="center"/>
      <w:outlineLvl w:val="0"/>
    </w:pPr>
    <w:rPr>
      <w:b/>
      <w:bCs/>
      <w:kern w:val="28"/>
      <w:sz w:val="48"/>
      <w:szCs w:val="32"/>
    </w:rPr>
  </w:style>
  <w:style w:type="character" w:customStyle="1" w:styleId="TitelChar">
    <w:name w:val="Titel Char"/>
    <w:link w:val="Titel"/>
    <w:rsid w:val="000B13C6"/>
    <w:rPr>
      <w:rFonts w:ascii="Arial" w:hAnsi="Arial"/>
      <w:b/>
      <w:bCs/>
      <w:kern w:val="28"/>
      <w:sz w:val="48"/>
      <w:szCs w:val="32"/>
    </w:rPr>
  </w:style>
  <w:style w:type="paragraph" w:styleId="Ballontekst">
    <w:name w:val="Balloon Text"/>
    <w:basedOn w:val="Standaard"/>
    <w:link w:val="BallontekstChar"/>
    <w:rsid w:val="005A19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5A19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9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8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33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94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14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30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381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67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523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420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1462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638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EC688-CD40-4C0D-A8C5-DFF81221F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294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Gemeente Veenendaal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creator>A.G.T. Westerhof</dc:creator>
  <cp:lastModifiedBy>A.G.T. Westerhof</cp:lastModifiedBy>
  <cp:revision>2</cp:revision>
  <cp:lastPrinted>1999-09-09T09:45:00Z</cp:lastPrinted>
  <dcterms:created xsi:type="dcterms:W3CDTF">2016-09-19T12:06:00Z</dcterms:created>
  <dcterms:modified xsi:type="dcterms:W3CDTF">2016-09-19T12:53:00Z</dcterms:modified>
</cp:coreProperties>
</file>