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57" w:rsidRDefault="00745AD5" w:rsidP="006A4B37">
      <w:pPr>
        <w:jc w:val="center"/>
        <w:rPr>
          <w:sz w:val="21"/>
        </w:rPr>
      </w:pPr>
      <w:r>
        <w:rPr>
          <w:noProof/>
        </w:rPr>
        <w:drawing>
          <wp:inline distT="0" distB="0" distL="0" distR="0">
            <wp:extent cx="5762625" cy="1257300"/>
            <wp:effectExtent l="0" t="0" r="9525" b="0"/>
            <wp:docPr id="1" name="Afbeelding 1"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beeldmerk brief hoofd zonder balk"/>
                    <pic:cNvPicPr>
                      <a:picLocks noChangeAspect="1" noChangeArrowheads="1"/>
                    </pic:cNvPicPr>
                  </pic:nvPicPr>
                  <pic:blipFill>
                    <a:blip r:embed="rId6" cstate="print">
                      <a:extLst>
                        <a:ext uri="{28A0092B-C50C-407E-A947-70E740481C1C}">
                          <a14:useLocalDpi xmlns:a14="http://schemas.microsoft.com/office/drawing/2010/main" val="0"/>
                        </a:ext>
                      </a:extLst>
                    </a:blip>
                    <a:srcRect t="24286" b="24286"/>
                    <a:stretch>
                      <a:fillRect/>
                    </a:stretch>
                  </pic:blipFill>
                  <pic:spPr bwMode="auto">
                    <a:xfrm>
                      <a:off x="0" y="0"/>
                      <a:ext cx="5762625" cy="1257300"/>
                    </a:xfrm>
                    <a:prstGeom prst="rect">
                      <a:avLst/>
                    </a:prstGeom>
                    <a:noFill/>
                    <a:ln>
                      <a:noFill/>
                    </a:ln>
                  </pic:spPr>
                </pic:pic>
              </a:graphicData>
            </a:graphic>
          </wp:inline>
        </w:drawing>
      </w:r>
    </w:p>
    <w:p w:rsidR="00424CE6" w:rsidRPr="00424CE6" w:rsidRDefault="00424CE6" w:rsidP="00424CE6">
      <w:pPr>
        <w:jc w:val="center"/>
        <w:rPr>
          <w:b/>
          <w:sz w:val="22"/>
          <w:szCs w:val="22"/>
        </w:rPr>
      </w:pPr>
      <w:r w:rsidRPr="00424CE6">
        <w:rPr>
          <w:b/>
          <w:sz w:val="22"/>
          <w:szCs w:val="22"/>
        </w:rPr>
        <w:t>Verslag</w:t>
      </w:r>
      <w:r w:rsidR="00745AD5" w:rsidRPr="00424CE6">
        <w:rPr>
          <w:b/>
          <w:sz w:val="22"/>
          <w:szCs w:val="22"/>
        </w:rPr>
        <w:t xml:space="preserve"> b</w:t>
      </w:r>
      <w:r>
        <w:rPr>
          <w:b/>
          <w:sz w:val="22"/>
          <w:szCs w:val="22"/>
        </w:rPr>
        <w:t xml:space="preserve">ijeenkomst pijler Financiën </w:t>
      </w:r>
      <w:r w:rsidR="00A33916" w:rsidRPr="00424CE6">
        <w:rPr>
          <w:b/>
          <w:sz w:val="22"/>
          <w:szCs w:val="22"/>
        </w:rPr>
        <w:t>d.d. 9 september</w:t>
      </w:r>
      <w:r w:rsidR="006A4B37" w:rsidRPr="00424CE6">
        <w:rPr>
          <w:b/>
          <w:sz w:val="22"/>
          <w:szCs w:val="22"/>
        </w:rPr>
        <w:t xml:space="preserve"> </w:t>
      </w:r>
      <w:r w:rsidRPr="00424CE6">
        <w:rPr>
          <w:b/>
          <w:sz w:val="22"/>
          <w:szCs w:val="22"/>
        </w:rPr>
        <w:t xml:space="preserve">van 14.00 – 15.30 uur </w:t>
      </w:r>
      <w:r w:rsidR="00366122" w:rsidRPr="00424CE6">
        <w:rPr>
          <w:b/>
          <w:sz w:val="22"/>
          <w:szCs w:val="22"/>
        </w:rPr>
        <w:t xml:space="preserve">2015 </w:t>
      </w:r>
      <w:r w:rsidRPr="00424CE6">
        <w:rPr>
          <w:b/>
          <w:sz w:val="22"/>
          <w:szCs w:val="22"/>
        </w:rPr>
        <w:t>in Doorn</w:t>
      </w:r>
    </w:p>
    <w:p w:rsidR="00424CE6" w:rsidRDefault="00424CE6" w:rsidP="00424CE6">
      <w:pPr>
        <w:pBdr>
          <w:bottom w:val="single" w:sz="4" w:space="1" w:color="auto"/>
        </w:pBdr>
        <w:rPr>
          <w:sz w:val="21"/>
          <w:u w:val="single"/>
        </w:rPr>
      </w:pPr>
    </w:p>
    <w:p w:rsidR="00424CE6" w:rsidRDefault="00424CE6" w:rsidP="00424CE6">
      <w:pPr>
        <w:rPr>
          <w:sz w:val="21"/>
        </w:rPr>
      </w:pPr>
    </w:p>
    <w:p w:rsidR="00424CE6" w:rsidRDefault="00424CE6" w:rsidP="00424CE6">
      <w:pPr>
        <w:rPr>
          <w:b/>
          <w:sz w:val="21"/>
        </w:rPr>
      </w:pPr>
      <w:r w:rsidRPr="00FA19A9">
        <w:rPr>
          <w:b/>
          <w:sz w:val="21"/>
        </w:rPr>
        <w:t>Aanwezig</w:t>
      </w:r>
      <w:r>
        <w:rPr>
          <w:b/>
          <w:sz w:val="21"/>
        </w:rPr>
        <w:t>e leden van de pijler financiën:</w:t>
      </w:r>
    </w:p>
    <w:p w:rsidR="00424CE6" w:rsidRDefault="00424CE6" w:rsidP="00424CE6">
      <w:pPr>
        <w:rPr>
          <w:sz w:val="21"/>
        </w:rPr>
      </w:pPr>
    </w:p>
    <w:p w:rsidR="00424CE6" w:rsidRPr="007A7B27" w:rsidRDefault="00424CE6" w:rsidP="00424CE6">
      <w:pPr>
        <w:rPr>
          <w:sz w:val="22"/>
          <w:szCs w:val="22"/>
        </w:rPr>
      </w:pPr>
      <w:r w:rsidRPr="007A7B27">
        <w:rPr>
          <w:sz w:val="22"/>
          <w:szCs w:val="22"/>
        </w:rPr>
        <w:t>Jan van Groos</w:t>
      </w:r>
      <w:r w:rsidRPr="007A7B27">
        <w:rPr>
          <w:sz w:val="22"/>
          <w:szCs w:val="22"/>
        </w:rPr>
        <w:tab/>
      </w:r>
      <w:r w:rsidRPr="007A7B27">
        <w:rPr>
          <w:sz w:val="22"/>
          <w:szCs w:val="22"/>
        </w:rPr>
        <w:tab/>
      </w:r>
      <w:r>
        <w:rPr>
          <w:sz w:val="22"/>
          <w:szCs w:val="22"/>
        </w:rPr>
        <w:t xml:space="preserve">   </w:t>
      </w:r>
      <w:r w:rsidRPr="007A7B27">
        <w:rPr>
          <w:sz w:val="22"/>
          <w:szCs w:val="22"/>
        </w:rPr>
        <w:t>wethouder gemeente Waalwijk (voorzitter)</w:t>
      </w:r>
    </w:p>
    <w:p w:rsidR="00424CE6" w:rsidRPr="007A7B27" w:rsidRDefault="00424CE6" w:rsidP="00424CE6">
      <w:pPr>
        <w:rPr>
          <w:sz w:val="22"/>
          <w:szCs w:val="22"/>
        </w:rPr>
      </w:pPr>
      <w:r w:rsidRPr="007A7B27">
        <w:rPr>
          <w:sz w:val="22"/>
          <w:szCs w:val="22"/>
        </w:rPr>
        <w:t>Ben Beens</w:t>
      </w:r>
      <w:r w:rsidRPr="007A7B27">
        <w:rPr>
          <w:sz w:val="22"/>
          <w:szCs w:val="22"/>
        </w:rPr>
        <w:tab/>
      </w:r>
      <w:r w:rsidRPr="007A7B27">
        <w:rPr>
          <w:sz w:val="22"/>
          <w:szCs w:val="22"/>
        </w:rPr>
        <w:tab/>
      </w:r>
      <w:r>
        <w:rPr>
          <w:sz w:val="22"/>
          <w:szCs w:val="22"/>
        </w:rPr>
        <w:t xml:space="preserve">   </w:t>
      </w:r>
      <w:r w:rsidRPr="007A7B27">
        <w:rPr>
          <w:sz w:val="22"/>
          <w:szCs w:val="22"/>
        </w:rPr>
        <w:t>wethouder gemeente Rijssen-Holten</w:t>
      </w:r>
    </w:p>
    <w:p w:rsidR="00424CE6" w:rsidRDefault="00424CE6" w:rsidP="00424CE6">
      <w:pPr>
        <w:rPr>
          <w:sz w:val="22"/>
          <w:szCs w:val="22"/>
        </w:rPr>
      </w:pPr>
      <w:r>
        <w:rPr>
          <w:rFonts w:eastAsiaTheme="minorHAnsi" w:cs="Arial"/>
          <w:sz w:val="22"/>
          <w:szCs w:val="22"/>
          <w:lang w:eastAsia="en-US"/>
        </w:rPr>
        <w:t xml:space="preserve">G.D. Brevink         </w:t>
      </w:r>
      <w:r w:rsidRPr="007A7B27">
        <w:rPr>
          <w:rFonts w:eastAsiaTheme="minorHAnsi" w:cs="Arial"/>
          <w:sz w:val="22"/>
          <w:szCs w:val="22"/>
          <w:lang w:eastAsia="en-US"/>
        </w:rPr>
        <w:t xml:space="preserve"> </w:t>
      </w:r>
      <w:r>
        <w:rPr>
          <w:rFonts w:eastAsiaTheme="minorHAnsi" w:cs="Arial"/>
          <w:sz w:val="22"/>
          <w:szCs w:val="22"/>
          <w:lang w:eastAsia="en-US"/>
        </w:rPr>
        <w:t xml:space="preserve">   </w:t>
      </w:r>
      <w:r w:rsidRPr="007A7B27">
        <w:rPr>
          <w:rFonts w:eastAsiaTheme="minorHAnsi" w:cs="Arial"/>
          <w:sz w:val="22"/>
          <w:szCs w:val="22"/>
          <w:lang w:eastAsia="en-US"/>
        </w:rPr>
        <w:t xml:space="preserve"> </w:t>
      </w:r>
      <w:r>
        <w:rPr>
          <w:rFonts w:eastAsiaTheme="minorHAnsi" w:cs="Arial"/>
          <w:sz w:val="22"/>
          <w:szCs w:val="22"/>
          <w:lang w:eastAsia="en-US"/>
        </w:rPr>
        <w:t xml:space="preserve">     concerncontroller (plv. G.J.W. te</w:t>
      </w:r>
      <w:r w:rsidR="00781F97">
        <w:rPr>
          <w:rFonts w:eastAsiaTheme="minorHAnsi" w:cs="Arial"/>
          <w:sz w:val="22"/>
          <w:szCs w:val="22"/>
          <w:lang w:eastAsia="en-US"/>
        </w:rPr>
        <w:t xml:space="preserve"> </w:t>
      </w:r>
      <w:r>
        <w:rPr>
          <w:rFonts w:eastAsiaTheme="minorHAnsi" w:cs="Arial"/>
          <w:sz w:val="22"/>
          <w:szCs w:val="22"/>
          <w:lang w:eastAsia="en-US"/>
        </w:rPr>
        <w:t xml:space="preserve">Gronde </w:t>
      </w:r>
      <w:r w:rsidRPr="007A7B27">
        <w:rPr>
          <w:rFonts w:eastAsiaTheme="minorHAnsi" w:cs="Arial"/>
          <w:sz w:val="22"/>
          <w:szCs w:val="22"/>
          <w:lang w:eastAsia="en-US"/>
        </w:rPr>
        <w:t>wethouder Winterswijk</w:t>
      </w:r>
      <w:r>
        <w:rPr>
          <w:rFonts w:eastAsiaTheme="minorHAnsi" w:cs="Arial"/>
          <w:sz w:val="22"/>
          <w:szCs w:val="22"/>
          <w:lang w:eastAsia="en-US"/>
        </w:rPr>
        <w:t>)</w:t>
      </w:r>
      <w:r w:rsidRPr="007A7B27">
        <w:rPr>
          <w:rFonts w:eastAsiaTheme="minorHAnsi" w:cs="Arial"/>
          <w:sz w:val="22"/>
          <w:szCs w:val="22"/>
          <w:lang w:eastAsia="en-US"/>
        </w:rPr>
        <w:t xml:space="preserve">                    </w:t>
      </w:r>
      <w:r w:rsidRPr="007A7B27">
        <w:rPr>
          <w:sz w:val="22"/>
          <w:szCs w:val="22"/>
        </w:rPr>
        <w:t xml:space="preserve">Johan Varkevisser   </w:t>
      </w:r>
      <w:r>
        <w:rPr>
          <w:sz w:val="22"/>
          <w:szCs w:val="22"/>
        </w:rPr>
        <w:t xml:space="preserve">      </w:t>
      </w:r>
      <w:r w:rsidRPr="007A7B27">
        <w:rPr>
          <w:sz w:val="22"/>
          <w:szCs w:val="22"/>
        </w:rPr>
        <w:t>wethouder gemeente Zeist</w:t>
      </w:r>
    </w:p>
    <w:p w:rsidR="00424CE6" w:rsidRDefault="00424CE6" w:rsidP="00424CE6">
      <w:pPr>
        <w:rPr>
          <w:sz w:val="22"/>
          <w:szCs w:val="22"/>
        </w:rPr>
      </w:pPr>
      <w:r>
        <w:rPr>
          <w:sz w:val="22"/>
          <w:szCs w:val="22"/>
        </w:rPr>
        <w:t>Leo Dickhoff</w:t>
      </w:r>
      <w:r w:rsidRPr="007A7B27">
        <w:rPr>
          <w:sz w:val="22"/>
          <w:szCs w:val="22"/>
        </w:rPr>
        <w:t xml:space="preserve">          </w:t>
      </w:r>
      <w:r>
        <w:rPr>
          <w:sz w:val="22"/>
          <w:szCs w:val="22"/>
        </w:rPr>
        <w:t xml:space="preserve">        wethouder</w:t>
      </w:r>
      <w:r w:rsidRPr="007A7B27">
        <w:rPr>
          <w:sz w:val="22"/>
          <w:szCs w:val="22"/>
        </w:rPr>
        <w:t xml:space="preserve"> gemeente Heerhugowaard </w:t>
      </w:r>
    </w:p>
    <w:p w:rsidR="00DE15F5" w:rsidRDefault="00424CE6" w:rsidP="00424CE6">
      <w:pPr>
        <w:rPr>
          <w:sz w:val="22"/>
          <w:szCs w:val="22"/>
        </w:rPr>
      </w:pPr>
      <w:r>
        <w:rPr>
          <w:sz w:val="22"/>
          <w:szCs w:val="22"/>
        </w:rPr>
        <w:t>Anno Wiet</w:t>
      </w:r>
      <w:r w:rsidR="00DE15F5">
        <w:rPr>
          <w:sz w:val="22"/>
          <w:szCs w:val="22"/>
        </w:rPr>
        <w:t>ze Hiemstra wethouder gemeente H</w:t>
      </w:r>
      <w:r>
        <w:rPr>
          <w:sz w:val="22"/>
          <w:szCs w:val="22"/>
        </w:rPr>
        <w:t xml:space="preserve">oogeveen     </w:t>
      </w:r>
    </w:p>
    <w:p w:rsidR="00424CE6" w:rsidRPr="007A7B27" w:rsidRDefault="00DE15F5" w:rsidP="00424CE6">
      <w:pPr>
        <w:rPr>
          <w:sz w:val="22"/>
          <w:szCs w:val="22"/>
        </w:rPr>
      </w:pPr>
      <w:r>
        <w:rPr>
          <w:sz w:val="22"/>
          <w:szCs w:val="22"/>
        </w:rPr>
        <w:t xml:space="preserve">B. Boersema </w:t>
      </w:r>
      <w:r>
        <w:rPr>
          <w:sz w:val="22"/>
          <w:szCs w:val="22"/>
        </w:rPr>
        <w:tab/>
      </w:r>
      <w:r>
        <w:rPr>
          <w:sz w:val="22"/>
          <w:szCs w:val="22"/>
        </w:rPr>
        <w:tab/>
        <w:t xml:space="preserve">   adviseur bestuur/directie gemeente Soest</w:t>
      </w:r>
      <w:r w:rsidR="00424CE6">
        <w:rPr>
          <w:sz w:val="22"/>
          <w:szCs w:val="22"/>
        </w:rPr>
        <w:t xml:space="preserve">                          </w:t>
      </w:r>
    </w:p>
    <w:p w:rsidR="00DE15F5" w:rsidRDefault="00424CE6" w:rsidP="00DE15F5">
      <w:pPr>
        <w:ind w:left="2124" w:hanging="2124"/>
        <w:rPr>
          <w:sz w:val="22"/>
          <w:szCs w:val="22"/>
        </w:rPr>
      </w:pPr>
      <w:r w:rsidRPr="007A7B27">
        <w:rPr>
          <w:sz w:val="22"/>
          <w:szCs w:val="22"/>
        </w:rPr>
        <w:t>Gerrit Beumer</w:t>
      </w:r>
      <w:r w:rsidRPr="007A7B27">
        <w:rPr>
          <w:sz w:val="22"/>
          <w:szCs w:val="22"/>
        </w:rPr>
        <w:tab/>
      </w:r>
      <w:r>
        <w:rPr>
          <w:sz w:val="22"/>
          <w:szCs w:val="22"/>
        </w:rPr>
        <w:t xml:space="preserve">   </w:t>
      </w:r>
      <w:r w:rsidR="00DE15F5">
        <w:rPr>
          <w:sz w:val="22"/>
          <w:szCs w:val="22"/>
        </w:rPr>
        <w:t xml:space="preserve">contactpersoon pijler financiën - </w:t>
      </w:r>
      <w:r w:rsidRPr="007A7B27">
        <w:rPr>
          <w:sz w:val="22"/>
          <w:szCs w:val="22"/>
        </w:rPr>
        <w:t xml:space="preserve">senior beleidsmedewerker </w:t>
      </w:r>
      <w:r w:rsidR="00DE15F5">
        <w:rPr>
          <w:sz w:val="22"/>
          <w:szCs w:val="22"/>
        </w:rPr>
        <w:t xml:space="preserve">      </w:t>
      </w:r>
    </w:p>
    <w:p w:rsidR="00424CE6" w:rsidRDefault="00DE15F5" w:rsidP="00DE15F5">
      <w:pPr>
        <w:ind w:left="2124" w:hanging="2124"/>
        <w:rPr>
          <w:sz w:val="22"/>
          <w:szCs w:val="22"/>
        </w:rPr>
      </w:pPr>
      <w:r>
        <w:rPr>
          <w:sz w:val="22"/>
          <w:szCs w:val="22"/>
        </w:rPr>
        <w:t xml:space="preserve">                                          </w:t>
      </w:r>
      <w:r w:rsidR="00424CE6" w:rsidRPr="007A7B27">
        <w:rPr>
          <w:sz w:val="22"/>
          <w:szCs w:val="22"/>
        </w:rPr>
        <w:t>gemeente Utrechtse Heuvelrug (verslag)</w:t>
      </w:r>
    </w:p>
    <w:p w:rsidR="00DE15F5" w:rsidRDefault="00DE15F5" w:rsidP="00424CE6">
      <w:pPr>
        <w:rPr>
          <w:sz w:val="22"/>
          <w:szCs w:val="22"/>
        </w:rPr>
      </w:pPr>
    </w:p>
    <w:p w:rsidR="00DE15F5" w:rsidRPr="00DE15F5" w:rsidRDefault="00DE15F5" w:rsidP="00424CE6">
      <w:pPr>
        <w:rPr>
          <w:b/>
          <w:sz w:val="22"/>
          <w:szCs w:val="22"/>
        </w:rPr>
      </w:pPr>
      <w:r w:rsidRPr="00DE15F5">
        <w:rPr>
          <w:b/>
          <w:sz w:val="22"/>
          <w:szCs w:val="22"/>
        </w:rPr>
        <w:t>Verder aanwezig:</w:t>
      </w:r>
    </w:p>
    <w:p w:rsidR="00424CE6" w:rsidRDefault="00424CE6" w:rsidP="00424CE6">
      <w:pPr>
        <w:rPr>
          <w:sz w:val="22"/>
          <w:szCs w:val="22"/>
        </w:rPr>
      </w:pPr>
      <w:r>
        <w:rPr>
          <w:sz w:val="22"/>
          <w:szCs w:val="22"/>
        </w:rPr>
        <w:t>Luuk Beckers</w:t>
      </w:r>
      <w:r>
        <w:rPr>
          <w:sz w:val="22"/>
          <w:szCs w:val="22"/>
        </w:rPr>
        <w:tab/>
      </w:r>
      <w:r>
        <w:rPr>
          <w:sz w:val="22"/>
          <w:szCs w:val="22"/>
        </w:rPr>
        <w:tab/>
        <w:t xml:space="preserve">   adviseur PMG</w:t>
      </w:r>
      <w:r w:rsidR="00DE15F5">
        <w:rPr>
          <w:sz w:val="22"/>
          <w:szCs w:val="22"/>
        </w:rPr>
        <w:t xml:space="preserve"> (bestuursadviseur gemeente Zeist)</w:t>
      </w:r>
    </w:p>
    <w:p w:rsidR="00424CE6" w:rsidRDefault="00DE15F5" w:rsidP="00424CE6">
      <w:pPr>
        <w:rPr>
          <w:sz w:val="21"/>
        </w:rPr>
      </w:pPr>
      <w:r>
        <w:rPr>
          <w:sz w:val="21"/>
        </w:rPr>
        <w:t>Melchior Kerklaan          senior adviseur VNG</w:t>
      </w:r>
    </w:p>
    <w:p w:rsidR="00781F97" w:rsidRDefault="00781F97" w:rsidP="00424CE6">
      <w:pPr>
        <w:rPr>
          <w:sz w:val="21"/>
        </w:rPr>
      </w:pPr>
    </w:p>
    <w:p w:rsidR="00781F97" w:rsidRDefault="00781F97" w:rsidP="00781F97">
      <w:pPr>
        <w:rPr>
          <w:sz w:val="21"/>
        </w:rPr>
      </w:pPr>
      <w:r>
        <w:rPr>
          <w:sz w:val="21"/>
        </w:rPr>
        <w:t>en een aantal leden van het Platform (zie bijgevoegde presentielijst)</w:t>
      </w:r>
    </w:p>
    <w:p w:rsidR="00DE15F5" w:rsidRDefault="00DE15F5" w:rsidP="00DE15F5">
      <w:pPr>
        <w:pBdr>
          <w:bottom w:val="single" w:sz="4" w:space="1" w:color="auto"/>
        </w:pBdr>
        <w:rPr>
          <w:sz w:val="21"/>
          <w:u w:val="single"/>
        </w:rPr>
      </w:pPr>
    </w:p>
    <w:p w:rsidR="00745AD5" w:rsidRDefault="00745AD5" w:rsidP="003B4B0B">
      <w:pPr>
        <w:rPr>
          <w:sz w:val="21"/>
        </w:rPr>
      </w:pPr>
    </w:p>
    <w:p w:rsidR="006A4B37" w:rsidRDefault="00745AD5" w:rsidP="006A4B37">
      <w:pPr>
        <w:numPr>
          <w:ilvl w:val="0"/>
          <w:numId w:val="23"/>
        </w:numPr>
        <w:rPr>
          <w:b/>
          <w:sz w:val="22"/>
          <w:szCs w:val="22"/>
        </w:rPr>
      </w:pPr>
      <w:r w:rsidRPr="004D43C8">
        <w:rPr>
          <w:b/>
          <w:sz w:val="22"/>
          <w:szCs w:val="22"/>
        </w:rPr>
        <w:t>Opening</w:t>
      </w:r>
      <w:r w:rsidRPr="004D43C8">
        <w:rPr>
          <w:sz w:val="22"/>
          <w:szCs w:val="22"/>
        </w:rPr>
        <w:t xml:space="preserve"> </w:t>
      </w:r>
      <w:r w:rsidR="003B2248" w:rsidRPr="004D43C8">
        <w:rPr>
          <w:b/>
          <w:sz w:val="22"/>
          <w:szCs w:val="22"/>
        </w:rPr>
        <w:t>en m</w:t>
      </w:r>
      <w:r w:rsidRPr="004D43C8">
        <w:rPr>
          <w:b/>
          <w:sz w:val="22"/>
          <w:szCs w:val="22"/>
        </w:rPr>
        <w:t>ededelingen</w:t>
      </w:r>
      <w:r w:rsidR="00F47500" w:rsidRPr="004D43C8">
        <w:rPr>
          <w:b/>
          <w:sz w:val="22"/>
          <w:szCs w:val="22"/>
        </w:rPr>
        <w:t xml:space="preserve"> </w:t>
      </w:r>
    </w:p>
    <w:p w:rsidR="00837AB5" w:rsidRDefault="00837AB5" w:rsidP="00837AB5">
      <w:pPr>
        <w:pStyle w:val="Lijstalinea"/>
        <w:ind w:left="502"/>
        <w:rPr>
          <w:b/>
          <w:sz w:val="22"/>
          <w:szCs w:val="22"/>
        </w:rPr>
      </w:pPr>
      <w:r w:rsidRPr="00837AB5">
        <w:rPr>
          <w:sz w:val="22"/>
          <w:szCs w:val="22"/>
        </w:rPr>
        <w:t>De voorzitter opent de vergadering en heet de aanwezigen van harte welkom</w:t>
      </w:r>
      <w:r>
        <w:rPr>
          <w:sz w:val="22"/>
          <w:szCs w:val="22"/>
        </w:rPr>
        <w:t>, in het bijzonder Melchior Kerklaan</w:t>
      </w:r>
      <w:r w:rsidRPr="00837AB5">
        <w:rPr>
          <w:sz w:val="22"/>
          <w:szCs w:val="22"/>
        </w:rPr>
        <w:t xml:space="preserve"> die de invulling van </w:t>
      </w:r>
      <w:r>
        <w:rPr>
          <w:sz w:val="22"/>
          <w:szCs w:val="22"/>
        </w:rPr>
        <w:t xml:space="preserve">de </w:t>
      </w:r>
      <w:r w:rsidRPr="00837AB5">
        <w:rPr>
          <w:sz w:val="22"/>
          <w:szCs w:val="22"/>
        </w:rPr>
        <w:t>agendapunt</w:t>
      </w:r>
      <w:r>
        <w:rPr>
          <w:sz w:val="22"/>
          <w:szCs w:val="22"/>
        </w:rPr>
        <w:t>en  3 en 5 voor zijn rekening zal</w:t>
      </w:r>
      <w:r w:rsidRPr="00837AB5">
        <w:rPr>
          <w:sz w:val="22"/>
          <w:szCs w:val="22"/>
        </w:rPr>
        <w:t xml:space="preserve"> </w:t>
      </w:r>
      <w:r w:rsidR="0026236F">
        <w:rPr>
          <w:sz w:val="22"/>
          <w:szCs w:val="22"/>
        </w:rPr>
        <w:t>nemen.</w:t>
      </w:r>
    </w:p>
    <w:p w:rsidR="004D43C8" w:rsidRPr="004D43C8" w:rsidRDefault="004D43C8" w:rsidP="004D43C8">
      <w:pPr>
        <w:ind w:left="502"/>
        <w:rPr>
          <w:b/>
          <w:sz w:val="22"/>
          <w:szCs w:val="22"/>
        </w:rPr>
      </w:pPr>
    </w:p>
    <w:p w:rsidR="00745AD5" w:rsidRDefault="003B6433" w:rsidP="00745AD5">
      <w:pPr>
        <w:pStyle w:val="Lijstalinea"/>
        <w:numPr>
          <w:ilvl w:val="0"/>
          <w:numId w:val="23"/>
        </w:numPr>
        <w:rPr>
          <w:b/>
          <w:sz w:val="22"/>
          <w:szCs w:val="22"/>
        </w:rPr>
      </w:pPr>
      <w:r w:rsidRPr="006A4B37">
        <w:rPr>
          <w:b/>
          <w:sz w:val="22"/>
          <w:szCs w:val="22"/>
        </w:rPr>
        <w:t xml:space="preserve">Verslag van de </w:t>
      </w:r>
      <w:r w:rsidR="00A33916">
        <w:rPr>
          <w:b/>
          <w:sz w:val="22"/>
          <w:szCs w:val="22"/>
        </w:rPr>
        <w:t>bijeenkomst van 15 april 2015</w:t>
      </w:r>
      <w:r w:rsidR="006A4B37" w:rsidRPr="006A4B37">
        <w:rPr>
          <w:b/>
          <w:sz w:val="22"/>
          <w:szCs w:val="22"/>
        </w:rPr>
        <w:t xml:space="preserve"> </w:t>
      </w:r>
      <w:r w:rsidRPr="006A4B37">
        <w:rPr>
          <w:b/>
          <w:sz w:val="22"/>
          <w:szCs w:val="22"/>
        </w:rPr>
        <w:t xml:space="preserve"> </w:t>
      </w:r>
    </w:p>
    <w:p w:rsidR="00837AB5" w:rsidRPr="00837AB5" w:rsidRDefault="00837AB5" w:rsidP="00837AB5">
      <w:pPr>
        <w:pStyle w:val="Lijstalinea"/>
        <w:ind w:left="502"/>
        <w:rPr>
          <w:sz w:val="22"/>
          <w:szCs w:val="22"/>
        </w:rPr>
      </w:pPr>
      <w:r>
        <w:rPr>
          <w:sz w:val="22"/>
          <w:szCs w:val="22"/>
        </w:rPr>
        <w:t>Wordt ongewijzigd vastgesteld.</w:t>
      </w:r>
    </w:p>
    <w:p w:rsidR="000B4D22" w:rsidRPr="000B4D22" w:rsidRDefault="000B4D22" w:rsidP="000B4D22">
      <w:pPr>
        <w:pStyle w:val="Lijstalinea"/>
        <w:rPr>
          <w:b/>
          <w:sz w:val="22"/>
          <w:szCs w:val="22"/>
        </w:rPr>
      </w:pPr>
    </w:p>
    <w:p w:rsidR="000B4D22" w:rsidRDefault="00A33916" w:rsidP="00745AD5">
      <w:pPr>
        <w:pStyle w:val="Lijstalinea"/>
        <w:numPr>
          <w:ilvl w:val="0"/>
          <w:numId w:val="23"/>
        </w:numPr>
        <w:rPr>
          <w:b/>
          <w:sz w:val="22"/>
          <w:szCs w:val="22"/>
        </w:rPr>
      </w:pPr>
      <w:r>
        <w:rPr>
          <w:b/>
          <w:sz w:val="22"/>
          <w:szCs w:val="22"/>
        </w:rPr>
        <w:t>Vernieuwing BBV – stand van zaken</w:t>
      </w:r>
      <w:r w:rsidR="0026236F">
        <w:rPr>
          <w:b/>
          <w:sz w:val="22"/>
          <w:szCs w:val="22"/>
        </w:rPr>
        <w:t xml:space="preserve"> (</w:t>
      </w:r>
      <w:r w:rsidR="00781F97">
        <w:rPr>
          <w:b/>
          <w:sz w:val="22"/>
          <w:szCs w:val="22"/>
        </w:rPr>
        <w:t>Melchior Kerklaan van de VNG</w:t>
      </w:r>
      <w:r w:rsidR="0026236F">
        <w:rPr>
          <w:b/>
          <w:sz w:val="22"/>
          <w:szCs w:val="22"/>
        </w:rPr>
        <w:t>)</w:t>
      </w:r>
    </w:p>
    <w:p w:rsidR="005F0BA3" w:rsidRDefault="00837AB5" w:rsidP="005F0BA3">
      <w:pPr>
        <w:ind w:left="502"/>
        <w:rPr>
          <w:sz w:val="22"/>
          <w:szCs w:val="22"/>
        </w:rPr>
      </w:pPr>
      <w:r>
        <w:rPr>
          <w:sz w:val="22"/>
          <w:szCs w:val="22"/>
        </w:rPr>
        <w:t>Melchior Kerklaan gaat in op de aanleiding en de hoofdlijnen van de voorgenomen vernieuwing van het BBV. Geeft een nadere toelichting op de voorgestelde wijzigingen</w:t>
      </w:r>
    </w:p>
    <w:p w:rsidR="00837AB5" w:rsidRDefault="00837AB5" w:rsidP="005F0BA3">
      <w:pPr>
        <w:ind w:left="502"/>
        <w:rPr>
          <w:sz w:val="22"/>
          <w:szCs w:val="22"/>
        </w:rPr>
      </w:pPr>
      <w:r>
        <w:rPr>
          <w:sz w:val="22"/>
          <w:szCs w:val="22"/>
        </w:rPr>
        <w:t>w.o. de invoering van de basis set financiële kengetallen. Deze is met ingang van het begrotingsjaar 2016 al verplicht gesteld. De voorgestelde wijzigingen lokken een discussie uit over de gevolgen en de meerwaarde van de wijzigingen. Meer transparantie en inzicht in de financiële positie vormen de belangrijkste aanleiding voor de vernieuwing van het BBV.</w:t>
      </w:r>
    </w:p>
    <w:p w:rsidR="00837AB5" w:rsidRDefault="00837AB5" w:rsidP="005F0BA3">
      <w:pPr>
        <w:ind w:left="502"/>
        <w:rPr>
          <w:sz w:val="22"/>
          <w:szCs w:val="22"/>
        </w:rPr>
      </w:pPr>
      <w:r>
        <w:rPr>
          <w:sz w:val="22"/>
          <w:szCs w:val="22"/>
        </w:rPr>
        <w:t xml:space="preserve">Verder wordt er nog stil gestaan bij de herziening van de  verslagregels grondexploitatie. </w:t>
      </w:r>
      <w:r w:rsidR="0026236F">
        <w:rPr>
          <w:sz w:val="22"/>
          <w:szCs w:val="22"/>
        </w:rPr>
        <w:t>De presentatie is bij dit verslag gevoegd.</w:t>
      </w:r>
    </w:p>
    <w:p w:rsidR="0026236F" w:rsidRPr="005F0BA3" w:rsidRDefault="0026236F" w:rsidP="005F0BA3">
      <w:pPr>
        <w:ind w:left="502"/>
        <w:rPr>
          <w:sz w:val="22"/>
          <w:szCs w:val="22"/>
        </w:rPr>
      </w:pPr>
    </w:p>
    <w:p w:rsidR="0013002F" w:rsidRPr="0013002F" w:rsidRDefault="0013002F" w:rsidP="0013002F">
      <w:pPr>
        <w:pStyle w:val="Lijstalinea"/>
        <w:rPr>
          <w:b/>
          <w:sz w:val="22"/>
          <w:szCs w:val="22"/>
        </w:rPr>
      </w:pPr>
    </w:p>
    <w:p w:rsidR="0013002F" w:rsidRDefault="0013002F" w:rsidP="00745AD5">
      <w:pPr>
        <w:pStyle w:val="Lijstalinea"/>
        <w:numPr>
          <w:ilvl w:val="0"/>
          <w:numId w:val="23"/>
        </w:numPr>
        <w:rPr>
          <w:b/>
          <w:sz w:val="22"/>
          <w:szCs w:val="22"/>
        </w:rPr>
      </w:pPr>
      <w:r>
        <w:rPr>
          <w:b/>
          <w:sz w:val="22"/>
          <w:szCs w:val="22"/>
        </w:rPr>
        <w:t>Korte pauze</w:t>
      </w:r>
    </w:p>
    <w:p w:rsidR="005C6D5D" w:rsidRPr="005C6D5D" w:rsidRDefault="005C6D5D" w:rsidP="005C6D5D">
      <w:pPr>
        <w:pStyle w:val="Lijstalinea"/>
        <w:ind w:left="502"/>
        <w:rPr>
          <w:sz w:val="22"/>
          <w:szCs w:val="22"/>
        </w:rPr>
      </w:pPr>
      <w:r w:rsidRPr="005C6D5D">
        <w:rPr>
          <w:sz w:val="22"/>
          <w:szCs w:val="22"/>
        </w:rPr>
        <w:t>Van de pauze wordt goed gebruik gemaakt om te netwerken en kennis te delen.</w:t>
      </w:r>
    </w:p>
    <w:p w:rsidR="0013002F" w:rsidRPr="0013002F" w:rsidRDefault="0013002F" w:rsidP="0013002F">
      <w:pPr>
        <w:pStyle w:val="Lijstalinea"/>
        <w:rPr>
          <w:b/>
          <w:sz w:val="22"/>
          <w:szCs w:val="22"/>
        </w:rPr>
      </w:pPr>
    </w:p>
    <w:p w:rsidR="0013002F" w:rsidRPr="006A4B37" w:rsidRDefault="00A33916" w:rsidP="00745AD5">
      <w:pPr>
        <w:pStyle w:val="Lijstalinea"/>
        <w:numPr>
          <w:ilvl w:val="0"/>
          <w:numId w:val="23"/>
        </w:numPr>
        <w:rPr>
          <w:b/>
          <w:sz w:val="22"/>
          <w:szCs w:val="22"/>
        </w:rPr>
      </w:pPr>
      <w:r>
        <w:rPr>
          <w:b/>
          <w:sz w:val="22"/>
          <w:szCs w:val="22"/>
        </w:rPr>
        <w:t>Actualiteiten Gemeentefonds</w:t>
      </w:r>
      <w:r w:rsidR="0026236F">
        <w:rPr>
          <w:b/>
          <w:sz w:val="22"/>
          <w:szCs w:val="22"/>
        </w:rPr>
        <w:t xml:space="preserve"> (Melchior Kerklaan)</w:t>
      </w:r>
    </w:p>
    <w:p w:rsidR="0013002F" w:rsidRPr="00D60B28" w:rsidRDefault="0026236F" w:rsidP="005F0BA3">
      <w:pPr>
        <w:pStyle w:val="Lijstalinea"/>
        <w:ind w:left="502"/>
        <w:rPr>
          <w:sz w:val="22"/>
          <w:szCs w:val="22"/>
        </w:rPr>
      </w:pPr>
      <w:r>
        <w:rPr>
          <w:sz w:val="22"/>
          <w:szCs w:val="22"/>
        </w:rPr>
        <w:t xml:space="preserve">Melchior Kerklaan gaat in op de actuele ontwikkelingen. De informatie over de cijfers mogen voor Prinsjesdag niet naar buiten worden gebracht. </w:t>
      </w:r>
      <w:r w:rsidR="002F3996">
        <w:rPr>
          <w:sz w:val="22"/>
          <w:szCs w:val="22"/>
        </w:rPr>
        <w:t xml:space="preserve">De belangrijkste aandachtpunten betreffen de </w:t>
      </w:r>
      <w:r w:rsidR="005C6D5D">
        <w:rPr>
          <w:sz w:val="22"/>
          <w:szCs w:val="22"/>
        </w:rPr>
        <w:t xml:space="preserve"> zorgen over de ontwikkeling va</w:t>
      </w:r>
      <w:bookmarkStart w:id="0" w:name="_GoBack"/>
      <w:bookmarkEnd w:id="0"/>
      <w:r w:rsidR="005C6D5D">
        <w:rPr>
          <w:sz w:val="22"/>
          <w:szCs w:val="22"/>
        </w:rPr>
        <w:t>n het accres en de risico’s op het onderdeel sociaal domein.</w:t>
      </w:r>
      <w:r>
        <w:rPr>
          <w:sz w:val="22"/>
          <w:szCs w:val="22"/>
        </w:rPr>
        <w:t xml:space="preserve"> </w:t>
      </w:r>
    </w:p>
    <w:p w:rsidR="005F0BA3" w:rsidRPr="00D60B28" w:rsidRDefault="005F0BA3" w:rsidP="005F0BA3">
      <w:pPr>
        <w:pStyle w:val="Lijstalinea"/>
        <w:ind w:left="502"/>
        <w:rPr>
          <w:sz w:val="22"/>
          <w:szCs w:val="22"/>
        </w:rPr>
      </w:pPr>
    </w:p>
    <w:p w:rsidR="00A8713E" w:rsidRDefault="00635D8E" w:rsidP="00A8713E">
      <w:pPr>
        <w:pStyle w:val="Lijstalinea"/>
        <w:numPr>
          <w:ilvl w:val="0"/>
          <w:numId w:val="23"/>
        </w:numPr>
        <w:tabs>
          <w:tab w:val="clear" w:pos="502"/>
          <w:tab w:val="left" w:pos="142"/>
          <w:tab w:val="left" w:pos="567"/>
        </w:tabs>
        <w:rPr>
          <w:b/>
          <w:sz w:val="22"/>
          <w:szCs w:val="22"/>
        </w:rPr>
      </w:pPr>
      <w:r w:rsidRPr="006A4B37">
        <w:rPr>
          <w:b/>
          <w:sz w:val="22"/>
          <w:szCs w:val="22"/>
        </w:rPr>
        <w:t>A</w:t>
      </w:r>
      <w:r w:rsidR="0073110E" w:rsidRPr="006A4B37">
        <w:rPr>
          <w:b/>
          <w:sz w:val="22"/>
          <w:szCs w:val="22"/>
        </w:rPr>
        <w:t>ctualiteiten gemeentefinanciën</w:t>
      </w:r>
      <w:r w:rsidR="003B2248" w:rsidRPr="006A4B37">
        <w:rPr>
          <w:b/>
          <w:sz w:val="22"/>
          <w:szCs w:val="22"/>
        </w:rPr>
        <w:t>, w.o.</w:t>
      </w:r>
    </w:p>
    <w:p w:rsidR="00A33916" w:rsidRPr="00A33916" w:rsidRDefault="00A33916" w:rsidP="00A33916">
      <w:pPr>
        <w:pStyle w:val="Lijstalinea"/>
        <w:numPr>
          <w:ilvl w:val="0"/>
          <w:numId w:val="30"/>
        </w:numPr>
        <w:tabs>
          <w:tab w:val="left" w:pos="142"/>
          <w:tab w:val="left" w:pos="567"/>
        </w:tabs>
        <w:rPr>
          <w:sz w:val="22"/>
          <w:szCs w:val="22"/>
        </w:rPr>
      </w:pPr>
      <w:r w:rsidRPr="00A33916">
        <w:rPr>
          <w:sz w:val="22"/>
          <w:szCs w:val="22"/>
        </w:rPr>
        <w:t>gevolgen invoering 2</w:t>
      </w:r>
      <w:r w:rsidRPr="00A33916">
        <w:rPr>
          <w:sz w:val="22"/>
          <w:szCs w:val="22"/>
          <w:vertAlign w:val="superscript"/>
        </w:rPr>
        <w:t>e</w:t>
      </w:r>
      <w:r w:rsidRPr="00A33916">
        <w:rPr>
          <w:sz w:val="22"/>
          <w:szCs w:val="22"/>
        </w:rPr>
        <w:t xml:space="preserve"> fase groot onderhoud Gemeentefonds</w:t>
      </w:r>
    </w:p>
    <w:p w:rsidR="00A33916" w:rsidRDefault="00BA67DE" w:rsidP="00A33916">
      <w:pPr>
        <w:pStyle w:val="Lijstalinea"/>
        <w:numPr>
          <w:ilvl w:val="0"/>
          <w:numId w:val="30"/>
        </w:numPr>
        <w:tabs>
          <w:tab w:val="left" w:pos="142"/>
          <w:tab w:val="left" w:pos="567"/>
        </w:tabs>
        <w:rPr>
          <w:sz w:val="22"/>
          <w:szCs w:val="22"/>
        </w:rPr>
      </w:pPr>
      <w:r>
        <w:rPr>
          <w:sz w:val="22"/>
          <w:szCs w:val="22"/>
        </w:rPr>
        <w:t xml:space="preserve">stand van zaken </w:t>
      </w:r>
      <w:r w:rsidR="00A33916" w:rsidRPr="00A33916">
        <w:rPr>
          <w:sz w:val="22"/>
          <w:szCs w:val="22"/>
        </w:rPr>
        <w:t>invoering Vpb</w:t>
      </w:r>
    </w:p>
    <w:p w:rsidR="005C6D5D" w:rsidRPr="005C6D5D" w:rsidRDefault="005C6D5D" w:rsidP="005C6D5D">
      <w:pPr>
        <w:tabs>
          <w:tab w:val="left" w:pos="142"/>
          <w:tab w:val="left" w:pos="567"/>
        </w:tabs>
        <w:ind w:left="502"/>
        <w:rPr>
          <w:sz w:val="22"/>
          <w:szCs w:val="22"/>
        </w:rPr>
      </w:pPr>
      <w:r>
        <w:rPr>
          <w:sz w:val="22"/>
          <w:szCs w:val="22"/>
        </w:rPr>
        <w:t>Onder dit agendapunt wordt er kort ingegaan op de voortgang van de invoering van het Vpb. Dit onderwerp leent zich mogelijk weer voor een presentatie in een volgende bijeenkomst.</w:t>
      </w:r>
    </w:p>
    <w:p w:rsidR="00A8713E" w:rsidRPr="00A33916" w:rsidRDefault="00A8713E" w:rsidP="00A8713E">
      <w:pPr>
        <w:pStyle w:val="Lijstalinea"/>
        <w:tabs>
          <w:tab w:val="left" w:pos="142"/>
          <w:tab w:val="left" w:pos="567"/>
        </w:tabs>
        <w:ind w:left="862"/>
        <w:rPr>
          <w:sz w:val="22"/>
          <w:szCs w:val="22"/>
        </w:rPr>
      </w:pPr>
    </w:p>
    <w:p w:rsidR="007C6ABA" w:rsidRPr="006A4B37" w:rsidRDefault="005F0BA3" w:rsidP="007C472C">
      <w:pPr>
        <w:pStyle w:val="Lijstalinea"/>
        <w:numPr>
          <w:ilvl w:val="0"/>
          <w:numId w:val="23"/>
        </w:numPr>
        <w:rPr>
          <w:b/>
          <w:sz w:val="22"/>
          <w:szCs w:val="22"/>
        </w:rPr>
      </w:pPr>
      <w:r>
        <w:rPr>
          <w:b/>
          <w:sz w:val="22"/>
          <w:szCs w:val="22"/>
        </w:rPr>
        <w:t>W</w:t>
      </w:r>
      <w:r w:rsidR="007C6ABA" w:rsidRPr="006A4B37">
        <w:rPr>
          <w:b/>
          <w:sz w:val="22"/>
          <w:szCs w:val="22"/>
        </w:rPr>
        <w:t>at verder ter tafel komt</w:t>
      </w:r>
    </w:p>
    <w:p w:rsidR="003B2248" w:rsidRPr="006A4B37" w:rsidRDefault="005C6D5D" w:rsidP="005C6D5D">
      <w:pPr>
        <w:ind w:left="502"/>
        <w:rPr>
          <w:sz w:val="22"/>
          <w:szCs w:val="22"/>
        </w:rPr>
      </w:pPr>
      <w:r>
        <w:rPr>
          <w:sz w:val="22"/>
          <w:szCs w:val="22"/>
        </w:rPr>
        <w:t>De ingekomen brief van de gemeente Gouda m.b.t. de zorgen over de ontwikkeling van de gemeentelijke budgetten wordt voor kennisgeving aangenomen. Is geen specifiek onderwerp voor middelgroot maar voor alle gemeenten.</w:t>
      </w:r>
    </w:p>
    <w:p w:rsidR="00635D8E" w:rsidRPr="006A4B37" w:rsidRDefault="00635D8E" w:rsidP="003B2248">
      <w:pPr>
        <w:ind w:left="360"/>
        <w:rPr>
          <w:sz w:val="22"/>
          <w:szCs w:val="22"/>
        </w:rPr>
      </w:pPr>
    </w:p>
    <w:p w:rsidR="000B4D22" w:rsidRDefault="00635D8E" w:rsidP="00635D8E">
      <w:pPr>
        <w:pStyle w:val="Lijstalinea"/>
        <w:numPr>
          <w:ilvl w:val="0"/>
          <w:numId w:val="23"/>
        </w:numPr>
        <w:tabs>
          <w:tab w:val="left" w:pos="4678"/>
        </w:tabs>
        <w:rPr>
          <w:b/>
          <w:sz w:val="22"/>
          <w:szCs w:val="22"/>
        </w:rPr>
      </w:pPr>
      <w:r w:rsidRPr="006A4B37">
        <w:rPr>
          <w:b/>
          <w:sz w:val="22"/>
          <w:szCs w:val="22"/>
        </w:rPr>
        <w:t>Mogelijke onderwerpen volgende bijeenkomst</w:t>
      </w:r>
      <w:r w:rsidR="000B4D22">
        <w:rPr>
          <w:b/>
          <w:sz w:val="22"/>
          <w:szCs w:val="22"/>
        </w:rPr>
        <w:t xml:space="preserve"> </w:t>
      </w:r>
      <w:r w:rsidR="00A33916">
        <w:rPr>
          <w:b/>
          <w:sz w:val="22"/>
          <w:szCs w:val="22"/>
        </w:rPr>
        <w:t>(2 december 2015)</w:t>
      </w:r>
    </w:p>
    <w:p w:rsidR="00BA67DE" w:rsidRDefault="00BA67DE" w:rsidP="00BA67DE">
      <w:pPr>
        <w:pStyle w:val="Lijstalinea"/>
        <w:numPr>
          <w:ilvl w:val="0"/>
          <w:numId w:val="24"/>
        </w:numPr>
        <w:tabs>
          <w:tab w:val="left" w:pos="4678"/>
        </w:tabs>
        <w:ind w:left="851" w:hanging="284"/>
        <w:rPr>
          <w:sz w:val="22"/>
          <w:szCs w:val="22"/>
        </w:rPr>
      </w:pPr>
      <w:r>
        <w:rPr>
          <w:sz w:val="22"/>
          <w:szCs w:val="22"/>
        </w:rPr>
        <w:t xml:space="preserve">grip op gemeenschappelijke regelingen </w:t>
      </w:r>
    </w:p>
    <w:p w:rsidR="00635D8E" w:rsidRDefault="00AE646C" w:rsidP="005A385D">
      <w:pPr>
        <w:pStyle w:val="Lijstalinea"/>
        <w:numPr>
          <w:ilvl w:val="0"/>
          <w:numId w:val="24"/>
        </w:numPr>
        <w:tabs>
          <w:tab w:val="left" w:pos="4678"/>
        </w:tabs>
        <w:ind w:left="851" w:hanging="284"/>
        <w:rPr>
          <w:sz w:val="22"/>
          <w:szCs w:val="22"/>
        </w:rPr>
      </w:pPr>
      <w:r w:rsidRPr="001C3AB1">
        <w:rPr>
          <w:sz w:val="22"/>
          <w:szCs w:val="22"/>
        </w:rPr>
        <w:t xml:space="preserve">de gevolgen van de beperking financiële middelen </w:t>
      </w:r>
      <w:r w:rsidR="00635D8E" w:rsidRPr="001C3AB1">
        <w:rPr>
          <w:sz w:val="22"/>
          <w:szCs w:val="22"/>
        </w:rPr>
        <w:t>voor middelgrote gemeenten</w:t>
      </w:r>
    </w:p>
    <w:p w:rsidR="00271033" w:rsidRDefault="00271033" w:rsidP="00271033">
      <w:pPr>
        <w:pStyle w:val="Lijstalinea"/>
        <w:numPr>
          <w:ilvl w:val="0"/>
          <w:numId w:val="24"/>
        </w:numPr>
        <w:tabs>
          <w:tab w:val="left" w:pos="4678"/>
        </w:tabs>
        <w:ind w:left="851" w:hanging="284"/>
        <w:rPr>
          <w:sz w:val="22"/>
          <w:szCs w:val="22"/>
        </w:rPr>
      </w:pPr>
      <w:r>
        <w:rPr>
          <w:sz w:val="22"/>
          <w:szCs w:val="22"/>
        </w:rPr>
        <w:t>financiële positie gemeente</w:t>
      </w:r>
    </w:p>
    <w:p w:rsidR="00635D8E" w:rsidRPr="001C3AB1" w:rsidRDefault="00635D8E" w:rsidP="005A385D">
      <w:pPr>
        <w:pStyle w:val="Lijstalinea"/>
        <w:numPr>
          <w:ilvl w:val="0"/>
          <w:numId w:val="24"/>
        </w:numPr>
        <w:tabs>
          <w:tab w:val="left" w:pos="4678"/>
        </w:tabs>
        <w:ind w:left="851" w:hanging="284"/>
        <w:rPr>
          <w:sz w:val="22"/>
          <w:szCs w:val="22"/>
        </w:rPr>
      </w:pPr>
      <w:r w:rsidRPr="001C3AB1">
        <w:rPr>
          <w:sz w:val="22"/>
          <w:szCs w:val="22"/>
        </w:rPr>
        <w:t>keuzes in bezuinigingen</w:t>
      </w:r>
    </w:p>
    <w:p w:rsidR="00635D8E" w:rsidRPr="001C3AB1" w:rsidRDefault="00635D8E" w:rsidP="005A385D">
      <w:pPr>
        <w:pStyle w:val="Lijstalinea"/>
        <w:numPr>
          <w:ilvl w:val="0"/>
          <w:numId w:val="24"/>
        </w:numPr>
        <w:tabs>
          <w:tab w:val="left" w:pos="4678"/>
        </w:tabs>
        <w:ind w:left="851" w:hanging="284"/>
        <w:rPr>
          <w:sz w:val="22"/>
          <w:szCs w:val="22"/>
        </w:rPr>
      </w:pPr>
      <w:r w:rsidRPr="001C3AB1">
        <w:rPr>
          <w:sz w:val="22"/>
          <w:szCs w:val="22"/>
        </w:rPr>
        <w:t>gevolgen schaalvergroting (veiligheidsregio’s, RUD’s</w:t>
      </w:r>
      <w:r w:rsidR="004F3D95" w:rsidRPr="001C3AB1">
        <w:rPr>
          <w:sz w:val="22"/>
          <w:szCs w:val="22"/>
        </w:rPr>
        <w:t xml:space="preserve"> </w:t>
      </w:r>
      <w:r w:rsidRPr="001C3AB1">
        <w:rPr>
          <w:sz w:val="22"/>
          <w:szCs w:val="22"/>
        </w:rPr>
        <w:t xml:space="preserve"> en  sociaal domein)</w:t>
      </w:r>
    </w:p>
    <w:p w:rsidR="00635D8E" w:rsidRDefault="00635D8E" w:rsidP="005A385D">
      <w:pPr>
        <w:pStyle w:val="Lijstalinea"/>
        <w:numPr>
          <w:ilvl w:val="0"/>
          <w:numId w:val="24"/>
        </w:numPr>
        <w:tabs>
          <w:tab w:val="left" w:pos="4678"/>
        </w:tabs>
        <w:ind w:left="851" w:hanging="284"/>
        <w:rPr>
          <w:sz w:val="22"/>
          <w:szCs w:val="22"/>
        </w:rPr>
      </w:pPr>
      <w:r w:rsidRPr="001C3AB1">
        <w:rPr>
          <w:sz w:val="22"/>
          <w:szCs w:val="22"/>
        </w:rPr>
        <w:t xml:space="preserve">risicodeling: kansen en valkuilen </w:t>
      </w:r>
    </w:p>
    <w:p w:rsidR="00271033" w:rsidRDefault="00271033" w:rsidP="005A385D">
      <w:pPr>
        <w:pStyle w:val="Lijstalinea"/>
        <w:numPr>
          <w:ilvl w:val="0"/>
          <w:numId w:val="24"/>
        </w:numPr>
        <w:tabs>
          <w:tab w:val="left" w:pos="4678"/>
        </w:tabs>
        <w:ind w:left="851" w:hanging="284"/>
        <w:rPr>
          <w:sz w:val="22"/>
          <w:szCs w:val="22"/>
        </w:rPr>
      </w:pPr>
      <w:r>
        <w:rPr>
          <w:sz w:val="22"/>
          <w:szCs w:val="22"/>
        </w:rPr>
        <w:t>voortgang invoering Vpb</w:t>
      </w:r>
    </w:p>
    <w:p w:rsidR="00271033" w:rsidRDefault="00271033" w:rsidP="005A385D">
      <w:pPr>
        <w:pStyle w:val="Lijstalinea"/>
        <w:numPr>
          <w:ilvl w:val="0"/>
          <w:numId w:val="24"/>
        </w:numPr>
        <w:tabs>
          <w:tab w:val="left" w:pos="4678"/>
        </w:tabs>
        <w:ind w:left="851" w:hanging="284"/>
        <w:rPr>
          <w:sz w:val="22"/>
          <w:szCs w:val="22"/>
        </w:rPr>
      </w:pPr>
      <w:r>
        <w:rPr>
          <w:sz w:val="22"/>
          <w:szCs w:val="22"/>
        </w:rPr>
        <w:t>subsidieverstrekking</w:t>
      </w:r>
    </w:p>
    <w:p w:rsidR="00271033" w:rsidRDefault="00271033" w:rsidP="005A385D">
      <w:pPr>
        <w:pStyle w:val="Lijstalinea"/>
        <w:numPr>
          <w:ilvl w:val="0"/>
          <w:numId w:val="24"/>
        </w:numPr>
        <w:tabs>
          <w:tab w:val="left" w:pos="4678"/>
        </w:tabs>
        <w:ind w:left="851" w:hanging="284"/>
        <w:rPr>
          <w:sz w:val="22"/>
          <w:szCs w:val="22"/>
        </w:rPr>
      </w:pPr>
      <w:r>
        <w:rPr>
          <w:sz w:val="22"/>
          <w:szCs w:val="22"/>
        </w:rPr>
        <w:t>crowdfunding</w:t>
      </w:r>
    </w:p>
    <w:p w:rsidR="005C6D5D" w:rsidRDefault="005C6D5D" w:rsidP="005C6D5D">
      <w:pPr>
        <w:tabs>
          <w:tab w:val="left" w:pos="4678"/>
        </w:tabs>
        <w:ind w:left="567"/>
        <w:rPr>
          <w:sz w:val="22"/>
          <w:szCs w:val="22"/>
        </w:rPr>
      </w:pPr>
      <w:r>
        <w:rPr>
          <w:sz w:val="22"/>
          <w:szCs w:val="22"/>
        </w:rPr>
        <w:t>De aanwezigen vinden de aangedragen onderwerpen een goede weergave van de mogelijk voor de volgende bijeenkomsten te agenderen onderwerpen.</w:t>
      </w:r>
    </w:p>
    <w:p w:rsidR="005C6D5D" w:rsidRDefault="005C6D5D" w:rsidP="005C6D5D">
      <w:pPr>
        <w:tabs>
          <w:tab w:val="left" w:pos="4678"/>
        </w:tabs>
        <w:ind w:left="567"/>
        <w:rPr>
          <w:sz w:val="22"/>
          <w:szCs w:val="22"/>
        </w:rPr>
      </w:pPr>
      <w:r>
        <w:rPr>
          <w:sz w:val="22"/>
          <w:szCs w:val="22"/>
        </w:rPr>
        <w:t>Voor de volgende bij</w:t>
      </w:r>
      <w:r w:rsidR="0026236F">
        <w:rPr>
          <w:sz w:val="22"/>
          <w:szCs w:val="22"/>
        </w:rPr>
        <w:t xml:space="preserve">eenkomst op 2 december zal </w:t>
      </w:r>
      <w:r>
        <w:rPr>
          <w:sz w:val="22"/>
          <w:szCs w:val="22"/>
        </w:rPr>
        <w:t>de gemeente Heerhugowaard</w:t>
      </w:r>
      <w:r w:rsidR="0026236F">
        <w:rPr>
          <w:sz w:val="22"/>
          <w:szCs w:val="22"/>
        </w:rPr>
        <w:t xml:space="preserve"> een presentatie worden verzorgen</w:t>
      </w:r>
      <w:r>
        <w:rPr>
          <w:sz w:val="22"/>
          <w:szCs w:val="22"/>
        </w:rPr>
        <w:t xml:space="preserve"> over de grip op de gemeenschappelijke regelingen.</w:t>
      </w:r>
    </w:p>
    <w:p w:rsidR="007E7006" w:rsidRDefault="0026236F" w:rsidP="005C6D5D">
      <w:pPr>
        <w:tabs>
          <w:tab w:val="left" w:pos="4678"/>
        </w:tabs>
        <w:ind w:left="567"/>
        <w:rPr>
          <w:sz w:val="22"/>
          <w:szCs w:val="22"/>
        </w:rPr>
      </w:pPr>
      <w:r>
        <w:rPr>
          <w:sz w:val="22"/>
          <w:szCs w:val="22"/>
        </w:rPr>
        <w:t>Verder wordt</w:t>
      </w:r>
      <w:r w:rsidR="007E7006">
        <w:rPr>
          <w:sz w:val="22"/>
          <w:szCs w:val="22"/>
        </w:rPr>
        <w:t xml:space="preserve"> monitoring financiën sociaal domein als mogelijk onderwerp genoemd.</w:t>
      </w:r>
    </w:p>
    <w:p w:rsidR="007E7006" w:rsidRDefault="007E7006" w:rsidP="005C6D5D">
      <w:pPr>
        <w:tabs>
          <w:tab w:val="left" w:pos="4678"/>
        </w:tabs>
        <w:ind w:left="567"/>
        <w:rPr>
          <w:sz w:val="22"/>
          <w:szCs w:val="22"/>
        </w:rPr>
      </w:pPr>
      <w:r>
        <w:rPr>
          <w:sz w:val="22"/>
          <w:szCs w:val="22"/>
        </w:rPr>
        <w:t>De voortgang invoering</w:t>
      </w:r>
      <w:r w:rsidR="0026236F">
        <w:rPr>
          <w:sz w:val="22"/>
          <w:szCs w:val="22"/>
        </w:rPr>
        <w:t xml:space="preserve"> Vp</w:t>
      </w:r>
      <w:r>
        <w:rPr>
          <w:sz w:val="22"/>
          <w:szCs w:val="22"/>
        </w:rPr>
        <w:t>b zal als p.m. worden geagendeerd.</w:t>
      </w:r>
    </w:p>
    <w:p w:rsidR="007E7006" w:rsidRPr="005C6D5D" w:rsidRDefault="007E7006" w:rsidP="005C6D5D">
      <w:pPr>
        <w:tabs>
          <w:tab w:val="left" w:pos="4678"/>
        </w:tabs>
        <w:ind w:left="567"/>
        <w:rPr>
          <w:sz w:val="22"/>
          <w:szCs w:val="22"/>
        </w:rPr>
      </w:pPr>
      <w:r>
        <w:rPr>
          <w:sz w:val="22"/>
          <w:szCs w:val="22"/>
        </w:rPr>
        <w:t>Voorgesteld wordt de gevolgen van de schaalvergroting samen met de pijler bestuur op te gaan pakken.</w:t>
      </w:r>
    </w:p>
    <w:p w:rsidR="00635D8E" w:rsidRPr="001C3AB1" w:rsidRDefault="00635D8E" w:rsidP="001C3AB1">
      <w:pPr>
        <w:ind w:left="360"/>
        <w:rPr>
          <w:b/>
          <w:sz w:val="22"/>
          <w:szCs w:val="22"/>
        </w:rPr>
      </w:pPr>
    </w:p>
    <w:p w:rsidR="009717FA" w:rsidRDefault="009717FA" w:rsidP="001C3AB1">
      <w:pPr>
        <w:pStyle w:val="Lijstalinea"/>
        <w:numPr>
          <w:ilvl w:val="0"/>
          <w:numId w:val="23"/>
        </w:numPr>
        <w:tabs>
          <w:tab w:val="clear" w:pos="502"/>
        </w:tabs>
        <w:rPr>
          <w:b/>
          <w:sz w:val="22"/>
          <w:szCs w:val="22"/>
        </w:rPr>
      </w:pPr>
      <w:r w:rsidRPr="006A4B37">
        <w:rPr>
          <w:b/>
          <w:sz w:val="22"/>
          <w:szCs w:val="22"/>
        </w:rPr>
        <w:t>Rondvraag en sluiting</w:t>
      </w:r>
    </w:p>
    <w:p w:rsidR="007E7006" w:rsidRDefault="007E7006" w:rsidP="007E7006">
      <w:pPr>
        <w:pStyle w:val="Lijstalinea"/>
        <w:ind w:left="502"/>
        <w:rPr>
          <w:sz w:val="22"/>
          <w:szCs w:val="22"/>
        </w:rPr>
      </w:pPr>
      <w:r w:rsidRPr="007E7006">
        <w:rPr>
          <w:sz w:val="22"/>
          <w:szCs w:val="22"/>
        </w:rPr>
        <w:t>De volgende bijeenkomst is gepland op 2 december en zal in principe nog plaats vinden in Doorn.</w:t>
      </w:r>
      <w:r w:rsidR="007C01EB">
        <w:rPr>
          <w:sz w:val="22"/>
          <w:szCs w:val="22"/>
        </w:rPr>
        <w:t xml:space="preserve"> </w:t>
      </w:r>
      <w:r w:rsidRPr="007E7006">
        <w:rPr>
          <w:sz w:val="22"/>
          <w:szCs w:val="22"/>
        </w:rPr>
        <w:t>Voorgesteld wordt de vergaderfrequentie te beperken tot twee keer per jaar, te wet</w:t>
      </w:r>
      <w:r>
        <w:rPr>
          <w:sz w:val="22"/>
          <w:szCs w:val="22"/>
        </w:rPr>
        <w:t>en één keer voor en één keer na de vakantie.</w:t>
      </w:r>
    </w:p>
    <w:p w:rsidR="007E7006" w:rsidRPr="007E7006" w:rsidRDefault="007E7006" w:rsidP="007E7006">
      <w:pPr>
        <w:pStyle w:val="Lijstalinea"/>
        <w:ind w:left="502"/>
        <w:rPr>
          <w:sz w:val="22"/>
          <w:szCs w:val="22"/>
        </w:rPr>
      </w:pPr>
      <w:r>
        <w:rPr>
          <w:sz w:val="22"/>
          <w:szCs w:val="22"/>
        </w:rPr>
        <w:lastRenderedPageBreak/>
        <w:t xml:space="preserve">Tenslotte wordt nog afscheid genomen van Gerrit Beumer, ambtelijke contactpersoon van de pijler Financiën, i.v.m. zijn pensionering per 1 oktober 2015. </w:t>
      </w:r>
    </w:p>
    <w:sectPr w:rsidR="007E7006" w:rsidRPr="007E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55A5FDC"/>
    <w:lvl w:ilvl="0">
      <w:start w:val="1"/>
      <w:numFmt w:val="decimal"/>
      <w:lvlText w:val="%1."/>
      <w:lvlJc w:val="left"/>
      <w:pPr>
        <w:tabs>
          <w:tab w:val="num" w:pos="926"/>
        </w:tabs>
        <w:ind w:left="926" w:hanging="360"/>
      </w:pPr>
    </w:lvl>
  </w:abstractNum>
  <w:abstractNum w:abstractNumId="1">
    <w:nsid w:val="FFFFFF7F"/>
    <w:multiLevelType w:val="singleLevel"/>
    <w:tmpl w:val="A7A4B8FE"/>
    <w:lvl w:ilvl="0">
      <w:start w:val="1"/>
      <w:numFmt w:val="decimal"/>
      <w:lvlText w:val="%1."/>
      <w:lvlJc w:val="left"/>
      <w:pPr>
        <w:tabs>
          <w:tab w:val="num" w:pos="643"/>
        </w:tabs>
        <w:ind w:left="643" w:hanging="360"/>
      </w:pPr>
    </w:lvl>
  </w:abstractNum>
  <w:abstractNum w:abstractNumId="2">
    <w:nsid w:val="FFFFFF82"/>
    <w:multiLevelType w:val="singleLevel"/>
    <w:tmpl w:val="7E1A50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594F7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7938F7C4"/>
    <w:lvl w:ilvl="0">
      <w:start w:val="1"/>
      <w:numFmt w:val="decimal"/>
      <w:lvlText w:val="%1."/>
      <w:lvlJc w:val="left"/>
      <w:pPr>
        <w:tabs>
          <w:tab w:val="num" w:pos="360"/>
        </w:tabs>
        <w:ind w:left="360" w:hanging="360"/>
      </w:pPr>
    </w:lvl>
  </w:abstractNum>
  <w:abstractNum w:abstractNumId="5">
    <w:nsid w:val="FFFFFF89"/>
    <w:multiLevelType w:val="singleLevel"/>
    <w:tmpl w:val="D09CA20A"/>
    <w:lvl w:ilvl="0">
      <w:start w:val="1"/>
      <w:numFmt w:val="bullet"/>
      <w:lvlText w:val=""/>
      <w:lvlJc w:val="left"/>
      <w:pPr>
        <w:tabs>
          <w:tab w:val="num" w:pos="360"/>
        </w:tabs>
        <w:ind w:left="360" w:hanging="360"/>
      </w:pPr>
      <w:rPr>
        <w:rFonts w:ascii="Symbol" w:hAnsi="Symbol" w:hint="default"/>
      </w:rPr>
    </w:lvl>
  </w:abstractNum>
  <w:abstractNum w:abstractNumId="6">
    <w:nsid w:val="07573F91"/>
    <w:multiLevelType w:val="hybridMultilevel"/>
    <w:tmpl w:val="3814CEDE"/>
    <w:lvl w:ilvl="0" w:tplc="C0AAED74">
      <w:start w:val="2"/>
      <w:numFmt w:val="bullet"/>
      <w:lvlText w:val="-"/>
      <w:lvlJc w:val="left"/>
      <w:pPr>
        <w:ind w:left="1080" w:hanging="360"/>
      </w:pPr>
      <w:rPr>
        <w:rFonts w:ascii="Palatino Linotype" w:eastAsia="Times New Roman" w:hAnsi="Palatino Linotype"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08457EC3"/>
    <w:multiLevelType w:val="hybridMultilevel"/>
    <w:tmpl w:val="CBDC5B10"/>
    <w:lvl w:ilvl="0" w:tplc="D1BA547E">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8">
    <w:nsid w:val="15A51EA7"/>
    <w:multiLevelType w:val="hybridMultilevel"/>
    <w:tmpl w:val="37703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D7D766A"/>
    <w:multiLevelType w:val="multilevel"/>
    <w:tmpl w:val="B3C07620"/>
    <w:styleLink w:val="Numberedlist"/>
    <w:lvl w:ilvl="0">
      <w:start w:val="1"/>
      <w:numFmt w:val="decimal"/>
      <w:pStyle w:val="Lijstnummering"/>
      <w:isLgl/>
      <w:suff w:val="space"/>
      <w:lvlText w:val="%1."/>
      <w:lvlJc w:val="left"/>
      <w:pPr>
        <w:ind w:left="0" w:firstLine="0"/>
      </w:pPr>
      <w:rPr>
        <w:rFonts w:ascii="Palatino Linotype" w:hAnsi="Palatino Linotype"/>
        <w:spacing w:val="0"/>
        <w:w w:val="100"/>
        <w:position w:val="0"/>
        <w:sz w:val="17"/>
        <w:szCs w:val="17"/>
      </w:rPr>
    </w:lvl>
    <w:lvl w:ilvl="1">
      <w:start w:val="1"/>
      <w:numFmt w:val="decimal"/>
      <w:pStyle w:val="Lijstnummering2"/>
      <w:suff w:val="space"/>
      <w:lvlText w:val="%1.%2."/>
      <w:lvlJc w:val="left"/>
      <w:pPr>
        <w:ind w:left="680" w:firstLine="0"/>
      </w:pPr>
      <w:rPr>
        <w:rFonts w:ascii="Palatino Linotype" w:hAnsi="Palatino Linotype"/>
        <w:sz w:val="17"/>
        <w:szCs w:val="17"/>
      </w:rPr>
    </w:lvl>
    <w:lvl w:ilvl="2">
      <w:start w:val="1"/>
      <w:numFmt w:val="decimal"/>
      <w:pStyle w:val="Lijstnummering3"/>
      <w:suff w:val="space"/>
      <w:lvlText w:val="%1.%2.%3."/>
      <w:lvlJc w:val="left"/>
      <w:pPr>
        <w:ind w:left="1361" w:firstLine="0"/>
      </w:pPr>
      <w:rPr>
        <w:rFonts w:ascii="Palatino Linotype" w:hAnsi="Palatino Linotype"/>
        <w:sz w:val="17"/>
        <w:szCs w:val="17"/>
      </w:rPr>
    </w:lvl>
    <w:lvl w:ilvl="3">
      <w:start w:val="1"/>
      <w:numFmt w:val="decimal"/>
      <w:lvlText w:val="%1.%2.%3.%4."/>
      <w:lvlJc w:val="left"/>
      <w:pPr>
        <w:tabs>
          <w:tab w:val="num" w:pos="1361"/>
        </w:tabs>
        <w:ind w:left="136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33A14AD"/>
    <w:multiLevelType w:val="multilevel"/>
    <w:tmpl w:val="50E4B122"/>
    <w:lvl w:ilvl="0">
      <w:start w:val="1"/>
      <w:numFmt w:val="bullet"/>
      <w:pStyle w:val="Lijstopsomteken"/>
      <w:suff w:val="space"/>
      <w:lvlText w:val=""/>
      <w:lvlJc w:val="left"/>
      <w:pPr>
        <w:ind w:left="0" w:firstLine="0"/>
      </w:pPr>
      <w:rPr>
        <w:rFonts w:ascii="Palatino Linotype" w:hAnsi="Palatino Linotype"/>
        <w:color w:val="auto"/>
        <w:sz w:val="17"/>
        <w:szCs w:val="17"/>
      </w:rPr>
    </w:lvl>
    <w:lvl w:ilvl="1">
      <w:start w:val="1"/>
      <w:numFmt w:val="bullet"/>
      <w:pStyle w:val="Lijstopsomteken2"/>
      <w:suff w:val="space"/>
      <w:lvlText w:val=""/>
      <w:lvlJc w:val="left"/>
      <w:pPr>
        <w:ind w:left="680" w:firstLine="0"/>
      </w:pPr>
      <w:rPr>
        <w:rFonts w:ascii="Palatino Linotype" w:hAnsi="Palatino Linotype"/>
        <w:color w:val="auto"/>
        <w:sz w:val="17"/>
        <w:szCs w:val="17"/>
      </w:rPr>
    </w:lvl>
    <w:lvl w:ilvl="2">
      <w:start w:val="1"/>
      <w:numFmt w:val="bullet"/>
      <w:lvlRestart w:val="0"/>
      <w:pStyle w:val="Lijstopsomteken3"/>
      <w:suff w:val="space"/>
      <w:lvlText w:val=""/>
      <w:lvlJc w:val="left"/>
      <w:pPr>
        <w:ind w:left="1361" w:firstLine="0"/>
      </w:pPr>
      <w:rPr>
        <w:rFonts w:ascii="Palatino Linotype" w:hAnsi="Palatino Linotype"/>
        <w:sz w:val="17"/>
        <w:szCs w:val="17"/>
      </w:rPr>
    </w:lvl>
    <w:lvl w:ilvl="3">
      <w:start w:val="1"/>
      <w:numFmt w:val="bullet"/>
      <w:lvlText w:val=""/>
      <w:lvlJc w:val="left"/>
      <w:pPr>
        <w:tabs>
          <w:tab w:val="num" w:pos="4561"/>
        </w:tabs>
        <w:ind w:left="4561" w:hanging="360"/>
      </w:pPr>
      <w:rPr>
        <w:rFonts w:ascii="Symbol" w:hAnsi="Symbol" w:hint="default"/>
      </w:rPr>
    </w:lvl>
    <w:lvl w:ilvl="4">
      <w:start w:val="1"/>
      <w:numFmt w:val="bullet"/>
      <w:lvlText w:val=""/>
      <w:lvlJc w:val="left"/>
      <w:pPr>
        <w:tabs>
          <w:tab w:val="num" w:pos="4921"/>
        </w:tabs>
        <w:ind w:left="4921" w:hanging="360"/>
      </w:pPr>
      <w:rPr>
        <w:rFonts w:ascii="Symbol" w:hAnsi="Symbol" w:hint="default"/>
      </w:rPr>
    </w:lvl>
    <w:lvl w:ilvl="5">
      <w:start w:val="1"/>
      <w:numFmt w:val="bullet"/>
      <w:lvlText w:val=""/>
      <w:lvlJc w:val="left"/>
      <w:pPr>
        <w:tabs>
          <w:tab w:val="num" w:pos="5281"/>
        </w:tabs>
        <w:ind w:left="5281" w:hanging="360"/>
      </w:pPr>
      <w:rPr>
        <w:rFonts w:ascii="Wingdings" w:hAnsi="Wingdings" w:hint="default"/>
      </w:rPr>
    </w:lvl>
    <w:lvl w:ilvl="6">
      <w:start w:val="1"/>
      <w:numFmt w:val="bullet"/>
      <w:lvlText w:val=""/>
      <w:lvlJc w:val="left"/>
      <w:pPr>
        <w:tabs>
          <w:tab w:val="num" w:pos="5641"/>
        </w:tabs>
        <w:ind w:left="5641" w:hanging="360"/>
      </w:pPr>
      <w:rPr>
        <w:rFonts w:ascii="Wingdings" w:hAnsi="Wingdings" w:hint="default"/>
      </w:rPr>
    </w:lvl>
    <w:lvl w:ilvl="7">
      <w:start w:val="1"/>
      <w:numFmt w:val="bullet"/>
      <w:lvlText w:val=""/>
      <w:lvlJc w:val="left"/>
      <w:pPr>
        <w:tabs>
          <w:tab w:val="num" w:pos="6001"/>
        </w:tabs>
        <w:ind w:left="6001" w:hanging="360"/>
      </w:pPr>
      <w:rPr>
        <w:rFonts w:ascii="Symbol" w:hAnsi="Symbol" w:hint="default"/>
      </w:rPr>
    </w:lvl>
    <w:lvl w:ilvl="8">
      <w:start w:val="1"/>
      <w:numFmt w:val="bullet"/>
      <w:lvlText w:val=""/>
      <w:lvlJc w:val="left"/>
      <w:pPr>
        <w:tabs>
          <w:tab w:val="num" w:pos="6361"/>
        </w:tabs>
        <w:ind w:left="6361" w:hanging="360"/>
      </w:pPr>
      <w:rPr>
        <w:rFonts w:ascii="Symbol" w:hAnsi="Symbol" w:hint="default"/>
      </w:rPr>
    </w:lvl>
  </w:abstractNum>
  <w:abstractNum w:abstractNumId="11">
    <w:nsid w:val="2C7F3474"/>
    <w:multiLevelType w:val="hybridMultilevel"/>
    <w:tmpl w:val="C10092AA"/>
    <w:lvl w:ilvl="0" w:tplc="7D8012E2">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02240D6"/>
    <w:multiLevelType w:val="multilevel"/>
    <w:tmpl w:val="80EE99D2"/>
    <w:lvl w:ilvl="0">
      <w:start w:val="1"/>
      <w:numFmt w:val="decimal"/>
      <w:pStyle w:val="Kop1"/>
      <w:lvlText w:val="%1"/>
      <w:lvlJc w:val="left"/>
      <w:pPr>
        <w:tabs>
          <w:tab w:val="num" w:pos="680"/>
        </w:tabs>
        <w:ind w:left="680" w:hanging="680"/>
      </w:pPr>
      <w:rPr>
        <w:rFonts w:ascii="Palatino Linotype" w:hAnsi="Palatino Linotype" w:hint="default"/>
        <w:b w:val="0"/>
        <w:i w:val="0"/>
        <w:sz w:val="48"/>
        <w:szCs w:val="48"/>
      </w:rPr>
    </w:lvl>
    <w:lvl w:ilvl="1">
      <w:start w:val="1"/>
      <w:numFmt w:val="decimal"/>
      <w:pStyle w:val="Kop2"/>
      <w:lvlText w:val="%1.%2"/>
      <w:lvlJc w:val="left"/>
      <w:pPr>
        <w:tabs>
          <w:tab w:val="num" w:pos="680"/>
        </w:tabs>
        <w:ind w:left="680" w:hanging="680"/>
      </w:pPr>
      <w:rPr>
        <w:rFonts w:ascii="Palatino Linotype" w:hAnsi="Palatino Linotype" w:hint="default"/>
        <w:b/>
        <w:i w:val="0"/>
        <w:sz w:val="21"/>
        <w:szCs w:val="21"/>
      </w:rPr>
    </w:lvl>
    <w:lvl w:ilvl="2">
      <w:start w:val="1"/>
      <w:numFmt w:val="decimal"/>
      <w:pStyle w:val="Kop3"/>
      <w:lvlText w:val="%1.%2.%3"/>
      <w:lvlJc w:val="left"/>
      <w:pPr>
        <w:tabs>
          <w:tab w:val="num" w:pos="680"/>
        </w:tabs>
        <w:ind w:left="680" w:hanging="680"/>
      </w:pPr>
      <w:rPr>
        <w:rFonts w:ascii="Palatino Linotype" w:hAnsi="Palatino Linotype" w:hint="default"/>
        <w:b/>
        <w:i w:val="0"/>
        <w:sz w:val="21"/>
        <w:szCs w:val="21"/>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3">
    <w:nsid w:val="64E60DD0"/>
    <w:multiLevelType w:val="hybridMultilevel"/>
    <w:tmpl w:val="2D267BCA"/>
    <w:lvl w:ilvl="0" w:tplc="0408E4C0">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4">
    <w:nsid w:val="66616EF6"/>
    <w:multiLevelType w:val="hybridMultilevel"/>
    <w:tmpl w:val="16F64F68"/>
    <w:lvl w:ilvl="0" w:tplc="F7A29D88">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7766CA1"/>
    <w:multiLevelType w:val="multilevel"/>
    <w:tmpl w:val="D3A85AEC"/>
    <w:lvl w:ilvl="0">
      <w:start w:val="1"/>
      <w:numFmt w:val="decimal"/>
      <w:lvlText w:val="%1)"/>
      <w:lvlJc w:val="left"/>
      <w:pPr>
        <w:tabs>
          <w:tab w:val="num" w:pos="502"/>
        </w:tabs>
        <w:ind w:left="502"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49D7715"/>
    <w:multiLevelType w:val="hybridMultilevel"/>
    <w:tmpl w:val="9D7E960A"/>
    <w:lvl w:ilvl="0" w:tplc="2578BA6E">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7">
    <w:nsid w:val="76DF08C8"/>
    <w:multiLevelType w:val="hybridMultilevel"/>
    <w:tmpl w:val="C2D26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5"/>
  </w:num>
  <w:num w:numId="10">
    <w:abstractNumId w:val="10"/>
  </w:num>
  <w:num w:numId="11">
    <w:abstractNumId w:val="3"/>
  </w:num>
  <w:num w:numId="12">
    <w:abstractNumId w:val="10"/>
  </w:num>
  <w:num w:numId="13">
    <w:abstractNumId w:val="2"/>
  </w:num>
  <w:num w:numId="14">
    <w:abstractNumId w:val="10"/>
  </w:num>
  <w:num w:numId="15">
    <w:abstractNumId w:val="4"/>
  </w:num>
  <w:num w:numId="16">
    <w:abstractNumId w:val="9"/>
  </w:num>
  <w:num w:numId="17">
    <w:abstractNumId w:val="1"/>
  </w:num>
  <w:num w:numId="18">
    <w:abstractNumId w:val="9"/>
  </w:num>
  <w:num w:numId="19">
    <w:abstractNumId w:val="0"/>
  </w:num>
  <w:num w:numId="20">
    <w:abstractNumId w:val="9"/>
  </w:num>
  <w:num w:numId="21">
    <w:abstractNumId w:val="9"/>
  </w:num>
  <w:num w:numId="22">
    <w:abstractNumId w:val="8"/>
  </w:num>
  <w:num w:numId="23">
    <w:abstractNumId w:val="15"/>
  </w:num>
  <w:num w:numId="24">
    <w:abstractNumId w:val="6"/>
  </w:num>
  <w:num w:numId="25">
    <w:abstractNumId w:val="14"/>
  </w:num>
  <w:num w:numId="26">
    <w:abstractNumId w:val="11"/>
  </w:num>
  <w:num w:numId="27">
    <w:abstractNumId w:val="17"/>
  </w:num>
  <w:num w:numId="28">
    <w:abstractNumId w:val="13"/>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D5"/>
    <w:rsid w:val="000043D3"/>
    <w:rsid w:val="000448EF"/>
    <w:rsid w:val="00060457"/>
    <w:rsid w:val="000702B9"/>
    <w:rsid w:val="000B0E45"/>
    <w:rsid w:val="000B3E0C"/>
    <w:rsid w:val="000B4D22"/>
    <w:rsid w:val="000F60F6"/>
    <w:rsid w:val="001047F9"/>
    <w:rsid w:val="001061F6"/>
    <w:rsid w:val="0013002F"/>
    <w:rsid w:val="001A5A19"/>
    <w:rsid w:val="001C3AB1"/>
    <w:rsid w:val="001F2C59"/>
    <w:rsid w:val="002225FB"/>
    <w:rsid w:val="00244101"/>
    <w:rsid w:val="00261E6C"/>
    <w:rsid w:val="0026236F"/>
    <w:rsid w:val="00265798"/>
    <w:rsid w:val="00271033"/>
    <w:rsid w:val="00287F21"/>
    <w:rsid w:val="002D02CA"/>
    <w:rsid w:val="002E3735"/>
    <w:rsid w:val="002E3E88"/>
    <w:rsid w:val="002E68EC"/>
    <w:rsid w:val="002F3996"/>
    <w:rsid w:val="0030770F"/>
    <w:rsid w:val="0034342E"/>
    <w:rsid w:val="00350B8A"/>
    <w:rsid w:val="00366122"/>
    <w:rsid w:val="003B2248"/>
    <w:rsid w:val="003B4B0B"/>
    <w:rsid w:val="003B6433"/>
    <w:rsid w:val="003F7599"/>
    <w:rsid w:val="00413790"/>
    <w:rsid w:val="00424CE6"/>
    <w:rsid w:val="00424D8D"/>
    <w:rsid w:val="004B1C3B"/>
    <w:rsid w:val="004D43C8"/>
    <w:rsid w:val="004F3D95"/>
    <w:rsid w:val="005036B1"/>
    <w:rsid w:val="00563A6B"/>
    <w:rsid w:val="00584B0F"/>
    <w:rsid w:val="005A385D"/>
    <w:rsid w:val="005C6D5D"/>
    <w:rsid w:val="005F0BA3"/>
    <w:rsid w:val="006079BC"/>
    <w:rsid w:val="00623B6D"/>
    <w:rsid w:val="0063242A"/>
    <w:rsid w:val="00635D8E"/>
    <w:rsid w:val="00637FFE"/>
    <w:rsid w:val="006606D3"/>
    <w:rsid w:val="006A0DB6"/>
    <w:rsid w:val="006A4B37"/>
    <w:rsid w:val="006A5EFF"/>
    <w:rsid w:val="006A74F3"/>
    <w:rsid w:val="006B0C93"/>
    <w:rsid w:val="006F383A"/>
    <w:rsid w:val="006F4967"/>
    <w:rsid w:val="0073110E"/>
    <w:rsid w:val="00745AD5"/>
    <w:rsid w:val="00753CD4"/>
    <w:rsid w:val="00781F97"/>
    <w:rsid w:val="007C01EB"/>
    <w:rsid w:val="007C472C"/>
    <w:rsid w:val="007C6ABA"/>
    <w:rsid w:val="007D6879"/>
    <w:rsid w:val="007E7006"/>
    <w:rsid w:val="008028BB"/>
    <w:rsid w:val="00831E1F"/>
    <w:rsid w:val="00837AB5"/>
    <w:rsid w:val="008617E2"/>
    <w:rsid w:val="00866949"/>
    <w:rsid w:val="008714E6"/>
    <w:rsid w:val="008A0642"/>
    <w:rsid w:val="008E7733"/>
    <w:rsid w:val="00902ED3"/>
    <w:rsid w:val="00932281"/>
    <w:rsid w:val="00957896"/>
    <w:rsid w:val="00962A1E"/>
    <w:rsid w:val="00965A49"/>
    <w:rsid w:val="009717FA"/>
    <w:rsid w:val="00975779"/>
    <w:rsid w:val="009D4043"/>
    <w:rsid w:val="00A33916"/>
    <w:rsid w:val="00A63FFE"/>
    <w:rsid w:val="00A80537"/>
    <w:rsid w:val="00A828D3"/>
    <w:rsid w:val="00A83277"/>
    <w:rsid w:val="00A8713E"/>
    <w:rsid w:val="00AB67B3"/>
    <w:rsid w:val="00AC121D"/>
    <w:rsid w:val="00AC3808"/>
    <w:rsid w:val="00AE646C"/>
    <w:rsid w:val="00AF333A"/>
    <w:rsid w:val="00B059B7"/>
    <w:rsid w:val="00B23E6F"/>
    <w:rsid w:val="00B31228"/>
    <w:rsid w:val="00B334C5"/>
    <w:rsid w:val="00B45468"/>
    <w:rsid w:val="00B93C54"/>
    <w:rsid w:val="00BA67DE"/>
    <w:rsid w:val="00BA757C"/>
    <w:rsid w:val="00BE38EB"/>
    <w:rsid w:val="00BF441E"/>
    <w:rsid w:val="00BF4616"/>
    <w:rsid w:val="00C0204C"/>
    <w:rsid w:val="00C33BA7"/>
    <w:rsid w:val="00C50C4D"/>
    <w:rsid w:val="00C73C4C"/>
    <w:rsid w:val="00C83F44"/>
    <w:rsid w:val="00CA65E2"/>
    <w:rsid w:val="00CA6C83"/>
    <w:rsid w:val="00CB036B"/>
    <w:rsid w:val="00CF2AA3"/>
    <w:rsid w:val="00CF701E"/>
    <w:rsid w:val="00D13A68"/>
    <w:rsid w:val="00D53253"/>
    <w:rsid w:val="00D60B28"/>
    <w:rsid w:val="00DA225E"/>
    <w:rsid w:val="00DB0EBE"/>
    <w:rsid w:val="00DE09CD"/>
    <w:rsid w:val="00DE15F5"/>
    <w:rsid w:val="00DE63FB"/>
    <w:rsid w:val="00DF2771"/>
    <w:rsid w:val="00E06847"/>
    <w:rsid w:val="00E23FB1"/>
    <w:rsid w:val="00E377F1"/>
    <w:rsid w:val="00EE3A67"/>
    <w:rsid w:val="00F10EDE"/>
    <w:rsid w:val="00F47500"/>
    <w:rsid w:val="00F65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Ind w:w="0" w:type="dxa"/>
      <w:tblBorders>
        <w:bottom w:val="single" w:sz="12" w:space="0" w:color="auto"/>
      </w:tblBorders>
      <w:tblCellMar>
        <w:top w:w="0" w:type="dxa"/>
        <w:left w:w="0" w:type="dxa"/>
        <w:bottom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745AD5"/>
    <w:rPr>
      <w:rFonts w:ascii="Tahoma" w:hAnsi="Tahoma" w:cs="Tahoma"/>
      <w:sz w:val="16"/>
      <w:szCs w:val="16"/>
    </w:rPr>
  </w:style>
  <w:style w:type="character" w:customStyle="1" w:styleId="BallontekstChar">
    <w:name w:val="Ballontekst Char"/>
    <w:basedOn w:val="Standaardalinea-lettertype"/>
    <w:link w:val="Ballontekst"/>
    <w:rsid w:val="00745AD5"/>
    <w:rPr>
      <w:rFonts w:ascii="Tahoma" w:hAnsi="Tahoma" w:cs="Tahoma"/>
      <w:sz w:val="16"/>
      <w:szCs w:val="16"/>
    </w:rPr>
  </w:style>
  <w:style w:type="paragraph" w:styleId="Lijstalinea">
    <w:name w:val="List Paragraph"/>
    <w:basedOn w:val="Standaard"/>
    <w:uiPriority w:val="34"/>
    <w:qFormat/>
    <w:rsid w:val="00745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Ind w:w="0" w:type="dxa"/>
      <w:tblBorders>
        <w:bottom w:val="single" w:sz="12" w:space="0" w:color="auto"/>
      </w:tblBorders>
      <w:tblCellMar>
        <w:top w:w="0" w:type="dxa"/>
        <w:left w:w="0" w:type="dxa"/>
        <w:bottom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745AD5"/>
    <w:rPr>
      <w:rFonts w:ascii="Tahoma" w:hAnsi="Tahoma" w:cs="Tahoma"/>
      <w:sz w:val="16"/>
      <w:szCs w:val="16"/>
    </w:rPr>
  </w:style>
  <w:style w:type="character" w:customStyle="1" w:styleId="BallontekstChar">
    <w:name w:val="Ballontekst Char"/>
    <w:basedOn w:val="Standaardalinea-lettertype"/>
    <w:link w:val="Ballontekst"/>
    <w:rsid w:val="00745AD5"/>
    <w:rPr>
      <w:rFonts w:ascii="Tahoma" w:hAnsi="Tahoma" w:cs="Tahoma"/>
      <w:sz w:val="16"/>
      <w:szCs w:val="16"/>
    </w:rPr>
  </w:style>
  <w:style w:type="paragraph" w:styleId="Lijstalinea">
    <w:name w:val="List Paragraph"/>
    <w:basedOn w:val="Standaard"/>
    <w:uiPriority w:val="34"/>
    <w:qFormat/>
    <w:rsid w:val="0074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FF378C89</Template>
  <TotalTime>1</TotalTime>
  <Pages>3</Pages>
  <Words>596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Utrechtse Heuvelrug</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Beumer</dc:creator>
  <cp:lastModifiedBy>Gerrit Beumer</cp:lastModifiedBy>
  <cp:revision>2</cp:revision>
  <dcterms:created xsi:type="dcterms:W3CDTF">2015-09-22T07:56:00Z</dcterms:created>
  <dcterms:modified xsi:type="dcterms:W3CDTF">2015-09-22T07:56:00Z</dcterms:modified>
</cp:coreProperties>
</file>